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C21" w:rsidRDefault="00125C21" w:rsidP="00125C21"/>
    <w:p w:rsidR="00125C21" w:rsidRDefault="00125C21" w:rsidP="00125C21">
      <w:pPr>
        <w:pStyle w:val="a3"/>
        <w:spacing w:before="0" w:beforeAutospacing="0" w:after="0" w:afterAutospacing="0"/>
        <w:jc w:val="right"/>
        <w:rPr>
          <w:color w:val="000000"/>
          <w:sz w:val="27"/>
          <w:szCs w:val="27"/>
        </w:rPr>
      </w:pPr>
      <w:r>
        <w:rPr>
          <w:color w:val="000000"/>
          <w:sz w:val="27"/>
          <w:szCs w:val="27"/>
        </w:rPr>
        <w:t> Приложение</w:t>
      </w:r>
    </w:p>
    <w:p w:rsidR="00125C21" w:rsidRDefault="00125C21" w:rsidP="00125C21">
      <w:pPr>
        <w:pStyle w:val="a3"/>
        <w:spacing w:before="0" w:beforeAutospacing="0" w:after="0" w:afterAutospacing="0"/>
        <w:jc w:val="right"/>
        <w:rPr>
          <w:color w:val="000000"/>
          <w:sz w:val="27"/>
          <w:szCs w:val="27"/>
        </w:rPr>
      </w:pPr>
      <w:r>
        <w:rPr>
          <w:color w:val="000000"/>
          <w:sz w:val="27"/>
          <w:szCs w:val="27"/>
        </w:rPr>
        <w:t>к постановлению администрации</w:t>
      </w:r>
    </w:p>
    <w:p w:rsidR="00125C21" w:rsidRDefault="00125C21" w:rsidP="00125C21">
      <w:pPr>
        <w:pStyle w:val="a3"/>
        <w:spacing w:before="0" w:beforeAutospacing="0" w:after="0" w:afterAutospacing="0"/>
        <w:jc w:val="right"/>
        <w:rPr>
          <w:color w:val="000000"/>
          <w:sz w:val="27"/>
          <w:szCs w:val="27"/>
        </w:rPr>
      </w:pPr>
      <w:r>
        <w:rPr>
          <w:color w:val="000000"/>
          <w:sz w:val="27"/>
          <w:szCs w:val="27"/>
        </w:rPr>
        <w:t>муниципального образования</w:t>
      </w:r>
    </w:p>
    <w:p w:rsidR="00125C21" w:rsidRDefault="00125C21" w:rsidP="00125C21">
      <w:pPr>
        <w:pStyle w:val="a3"/>
        <w:spacing w:before="0" w:beforeAutospacing="0" w:after="0" w:afterAutospacing="0"/>
        <w:jc w:val="right"/>
        <w:rPr>
          <w:color w:val="000000"/>
          <w:sz w:val="27"/>
          <w:szCs w:val="27"/>
        </w:rPr>
      </w:pPr>
      <w:r>
        <w:rPr>
          <w:color w:val="000000"/>
          <w:sz w:val="27"/>
          <w:szCs w:val="27"/>
        </w:rPr>
        <w:t>сельского поселения «село Апука»</w:t>
      </w:r>
    </w:p>
    <w:p w:rsidR="00125C21" w:rsidRDefault="00125C21" w:rsidP="00125C21">
      <w:pPr>
        <w:pStyle w:val="a3"/>
        <w:spacing w:before="0" w:beforeAutospacing="0" w:after="0" w:afterAutospacing="0"/>
        <w:jc w:val="right"/>
        <w:rPr>
          <w:color w:val="000000"/>
          <w:sz w:val="27"/>
          <w:szCs w:val="27"/>
        </w:rPr>
      </w:pPr>
      <w:r>
        <w:rPr>
          <w:color w:val="000000"/>
          <w:sz w:val="27"/>
          <w:szCs w:val="27"/>
        </w:rPr>
        <w:t>от 09.07.2015 г.  № 15</w:t>
      </w:r>
    </w:p>
    <w:p w:rsidR="00125C21" w:rsidRDefault="00125C21" w:rsidP="00125C21">
      <w:pPr>
        <w:pStyle w:val="a3"/>
        <w:jc w:val="right"/>
        <w:rPr>
          <w:color w:val="000000"/>
          <w:sz w:val="27"/>
          <w:szCs w:val="27"/>
        </w:rPr>
      </w:pPr>
      <w:r>
        <w:rPr>
          <w:color w:val="000000"/>
          <w:sz w:val="27"/>
          <w:szCs w:val="27"/>
        </w:rPr>
        <w:t> </w:t>
      </w:r>
    </w:p>
    <w:p w:rsidR="00125C21" w:rsidRDefault="00125C21" w:rsidP="00125C21">
      <w:pPr>
        <w:pStyle w:val="a3"/>
        <w:jc w:val="center"/>
        <w:rPr>
          <w:color w:val="000000"/>
          <w:sz w:val="27"/>
          <w:szCs w:val="27"/>
        </w:rPr>
      </w:pPr>
      <w:r>
        <w:rPr>
          <w:rStyle w:val="a6"/>
          <w:color w:val="000000"/>
          <w:sz w:val="27"/>
          <w:szCs w:val="27"/>
        </w:rPr>
        <w:t>АДМИНИСТРАТИВНЫЙ РЕГЛАМЕНТ</w:t>
      </w:r>
    </w:p>
    <w:p w:rsidR="00125C21" w:rsidRDefault="00125C21" w:rsidP="00125C21">
      <w:pPr>
        <w:pStyle w:val="a3"/>
        <w:jc w:val="center"/>
        <w:rPr>
          <w:color w:val="000000"/>
          <w:sz w:val="27"/>
          <w:szCs w:val="27"/>
        </w:rPr>
      </w:pPr>
      <w:r>
        <w:rPr>
          <w:rStyle w:val="a6"/>
          <w:color w:val="000000"/>
          <w:sz w:val="27"/>
          <w:szCs w:val="27"/>
        </w:rPr>
        <w:t>предоставления  муниципальной услуги</w:t>
      </w:r>
    </w:p>
    <w:p w:rsidR="00125C21" w:rsidRDefault="00125C21" w:rsidP="00125C21">
      <w:pPr>
        <w:pStyle w:val="a3"/>
        <w:jc w:val="center"/>
        <w:rPr>
          <w:color w:val="000000"/>
          <w:sz w:val="27"/>
          <w:szCs w:val="27"/>
        </w:rPr>
      </w:pPr>
      <w:r>
        <w:rPr>
          <w:rStyle w:val="a6"/>
          <w:color w:val="000000"/>
          <w:sz w:val="27"/>
          <w:szCs w:val="27"/>
        </w:rPr>
        <w:t>«Совершение нотариальных действий</w:t>
      </w:r>
    </w:p>
    <w:p w:rsidR="00125C21" w:rsidRDefault="00125C21" w:rsidP="00125C21">
      <w:pPr>
        <w:pStyle w:val="a3"/>
        <w:jc w:val="center"/>
        <w:rPr>
          <w:rStyle w:val="a6"/>
          <w:color w:val="000000"/>
          <w:sz w:val="27"/>
          <w:szCs w:val="27"/>
        </w:rPr>
      </w:pPr>
      <w:r>
        <w:rPr>
          <w:rStyle w:val="a6"/>
          <w:color w:val="000000"/>
          <w:sz w:val="27"/>
          <w:szCs w:val="27"/>
        </w:rPr>
        <w:t>администрацией муниципального образования</w:t>
      </w:r>
    </w:p>
    <w:p w:rsidR="00125C21" w:rsidRDefault="00125C21" w:rsidP="00125C21">
      <w:pPr>
        <w:pStyle w:val="a3"/>
        <w:jc w:val="center"/>
        <w:rPr>
          <w:color w:val="000000"/>
          <w:sz w:val="27"/>
          <w:szCs w:val="27"/>
        </w:rPr>
      </w:pPr>
      <w:r>
        <w:rPr>
          <w:rStyle w:val="a6"/>
          <w:color w:val="000000"/>
          <w:sz w:val="27"/>
          <w:szCs w:val="27"/>
        </w:rPr>
        <w:t xml:space="preserve"> сельского поселения «село Апука»»</w:t>
      </w:r>
    </w:p>
    <w:p w:rsidR="00125C21" w:rsidRDefault="00125C21" w:rsidP="00125C21">
      <w:pPr>
        <w:pStyle w:val="a3"/>
        <w:jc w:val="center"/>
        <w:rPr>
          <w:color w:val="000000"/>
          <w:sz w:val="27"/>
          <w:szCs w:val="27"/>
        </w:rPr>
      </w:pPr>
      <w:r>
        <w:rPr>
          <w:rStyle w:val="a6"/>
          <w:color w:val="000000"/>
          <w:sz w:val="27"/>
          <w:szCs w:val="27"/>
        </w:rPr>
        <w:t> 1. Общие положения</w:t>
      </w:r>
    </w:p>
    <w:p w:rsidR="00125C21" w:rsidRDefault="00125C21" w:rsidP="00125C21">
      <w:pPr>
        <w:pStyle w:val="a3"/>
        <w:rPr>
          <w:color w:val="000000"/>
          <w:sz w:val="27"/>
          <w:szCs w:val="27"/>
        </w:rPr>
      </w:pPr>
      <w:r>
        <w:rPr>
          <w:color w:val="000000"/>
          <w:sz w:val="27"/>
          <w:szCs w:val="27"/>
        </w:rPr>
        <w:t> </w:t>
      </w:r>
    </w:p>
    <w:p w:rsidR="00125C21" w:rsidRDefault="00125C21" w:rsidP="00125C21">
      <w:pPr>
        <w:pStyle w:val="a3"/>
        <w:ind w:firstLine="709"/>
        <w:jc w:val="both"/>
        <w:rPr>
          <w:color w:val="000000"/>
          <w:sz w:val="27"/>
          <w:szCs w:val="27"/>
        </w:rPr>
      </w:pPr>
      <w:r>
        <w:rPr>
          <w:color w:val="000000"/>
          <w:sz w:val="27"/>
          <w:szCs w:val="27"/>
        </w:rPr>
        <w:t>1.1. Наименование муниципальной услуги</w:t>
      </w:r>
    </w:p>
    <w:p w:rsidR="00125C21" w:rsidRDefault="00125C21" w:rsidP="00125C21">
      <w:pPr>
        <w:pStyle w:val="a3"/>
        <w:ind w:firstLine="709"/>
        <w:jc w:val="both"/>
        <w:rPr>
          <w:color w:val="000000"/>
          <w:sz w:val="27"/>
          <w:szCs w:val="27"/>
        </w:rPr>
      </w:pPr>
      <w:r>
        <w:rPr>
          <w:color w:val="000000"/>
          <w:sz w:val="27"/>
          <w:szCs w:val="27"/>
        </w:rPr>
        <w:t>Административный регламент предоставления администрацией муниципального образования сельского поселения «село Апука» (далее – МО СП «село Апука») муниципальной услуги «Совершение нотариальных действий администрацией МО СП «село Апука»» (далее - административный регламент)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 муниципальная услуга).</w:t>
      </w:r>
    </w:p>
    <w:p w:rsidR="00125C21" w:rsidRDefault="00125C21" w:rsidP="00125C21">
      <w:pPr>
        <w:pStyle w:val="a3"/>
        <w:ind w:firstLine="709"/>
        <w:jc w:val="both"/>
        <w:rPr>
          <w:color w:val="000000"/>
          <w:sz w:val="27"/>
          <w:szCs w:val="27"/>
        </w:rPr>
      </w:pPr>
      <w:r>
        <w:rPr>
          <w:color w:val="000000"/>
          <w:sz w:val="27"/>
          <w:szCs w:val="27"/>
        </w:rPr>
        <w:t> </w:t>
      </w:r>
    </w:p>
    <w:p w:rsidR="00125C21" w:rsidRDefault="00125C21" w:rsidP="00125C21">
      <w:pPr>
        <w:pStyle w:val="a3"/>
        <w:ind w:firstLine="709"/>
        <w:jc w:val="both"/>
        <w:rPr>
          <w:color w:val="000000"/>
          <w:sz w:val="27"/>
          <w:szCs w:val="27"/>
        </w:rPr>
      </w:pPr>
      <w:r>
        <w:rPr>
          <w:color w:val="000000"/>
          <w:sz w:val="27"/>
          <w:szCs w:val="27"/>
        </w:rPr>
        <w:t>1.2. Наименование органа, предоставляющего муниципальную услугу.</w:t>
      </w:r>
    </w:p>
    <w:p w:rsidR="00125C21" w:rsidRDefault="00125C21" w:rsidP="00125C21">
      <w:pPr>
        <w:pStyle w:val="a3"/>
        <w:ind w:firstLine="709"/>
        <w:jc w:val="both"/>
        <w:rPr>
          <w:color w:val="000000"/>
          <w:sz w:val="27"/>
          <w:szCs w:val="27"/>
        </w:rPr>
      </w:pPr>
      <w:r>
        <w:rPr>
          <w:color w:val="000000"/>
          <w:sz w:val="27"/>
          <w:szCs w:val="27"/>
        </w:rPr>
        <w:t>В связи с отсутствием в поселении нотариуса, муниципальная услуга предоставляется администрацией МО СП «село Апука» и осуществляется через главу администрации МО СП «село Апука» и специально уполномоченное должностное лицо администрации МО СП «село Апука» (далее – должностные лица).</w:t>
      </w:r>
    </w:p>
    <w:p w:rsidR="00125C21" w:rsidRDefault="00125C21" w:rsidP="00125C21">
      <w:pPr>
        <w:pStyle w:val="a3"/>
        <w:ind w:firstLine="709"/>
        <w:jc w:val="both"/>
        <w:rPr>
          <w:color w:val="000000"/>
          <w:sz w:val="27"/>
          <w:szCs w:val="27"/>
        </w:rPr>
      </w:pPr>
      <w:r>
        <w:rPr>
          <w:color w:val="000000"/>
          <w:sz w:val="27"/>
          <w:szCs w:val="27"/>
        </w:rPr>
        <w:t>Должностные лица, осуществляющие работу по оказанию муниципальной услуги, считаются уполномоченными лицами, исполняют обязанности в объеме, установленном их должностными инструкциями, и несут установленную законодательством РФ, иными нормативными правовыми актами, ответственность за правильность действий.</w:t>
      </w:r>
    </w:p>
    <w:p w:rsidR="00125C21" w:rsidRDefault="00125C21" w:rsidP="00125C21">
      <w:pPr>
        <w:pStyle w:val="a3"/>
        <w:ind w:firstLine="709"/>
        <w:jc w:val="both"/>
        <w:rPr>
          <w:color w:val="000000"/>
          <w:sz w:val="27"/>
          <w:szCs w:val="27"/>
        </w:rPr>
      </w:pPr>
      <w:r>
        <w:rPr>
          <w:color w:val="000000"/>
          <w:sz w:val="27"/>
          <w:szCs w:val="27"/>
        </w:rPr>
        <w:t xml:space="preserve">При оказании муниципальной услуги, в целях получения документов и информации, необходимых для принятия решения, должностные лица местного </w:t>
      </w:r>
      <w:r>
        <w:rPr>
          <w:color w:val="000000"/>
          <w:sz w:val="27"/>
          <w:szCs w:val="27"/>
        </w:rPr>
        <w:lastRenderedPageBreak/>
        <w:t>самоуправления осуществляют взаимодействие с гражданами, а также организациями и учреждениями, имеющими сведения, необходимые для принятия решения и качественного оказания муниципальной услуги.</w:t>
      </w:r>
    </w:p>
    <w:p w:rsidR="00125C21" w:rsidRDefault="00125C21" w:rsidP="00125C21">
      <w:pPr>
        <w:pStyle w:val="a3"/>
        <w:jc w:val="both"/>
        <w:rPr>
          <w:color w:val="000000"/>
          <w:sz w:val="27"/>
          <w:szCs w:val="27"/>
        </w:rPr>
      </w:pPr>
      <w:r>
        <w:rPr>
          <w:color w:val="000000"/>
          <w:sz w:val="27"/>
          <w:szCs w:val="27"/>
        </w:rPr>
        <w:t>1.3. Предоставление муниципальной услуги осуществляется в соответствии с:</w:t>
      </w:r>
    </w:p>
    <w:p w:rsidR="00125C21" w:rsidRDefault="00125C21" w:rsidP="00125C21">
      <w:pPr>
        <w:pStyle w:val="a3"/>
        <w:numPr>
          <w:ilvl w:val="0"/>
          <w:numId w:val="7"/>
        </w:numPr>
        <w:jc w:val="both"/>
        <w:rPr>
          <w:color w:val="000000"/>
          <w:sz w:val="27"/>
          <w:szCs w:val="27"/>
        </w:rPr>
      </w:pPr>
      <w:r>
        <w:rPr>
          <w:color w:val="000000"/>
          <w:sz w:val="27"/>
          <w:szCs w:val="27"/>
        </w:rPr>
        <w:t>Конституцией Российской Федерации;</w:t>
      </w:r>
    </w:p>
    <w:p w:rsidR="00125C21" w:rsidRDefault="00125C21" w:rsidP="00125C21">
      <w:pPr>
        <w:pStyle w:val="a3"/>
        <w:numPr>
          <w:ilvl w:val="0"/>
          <w:numId w:val="7"/>
        </w:numPr>
        <w:jc w:val="both"/>
        <w:rPr>
          <w:color w:val="000000"/>
          <w:sz w:val="27"/>
          <w:szCs w:val="27"/>
        </w:rPr>
      </w:pPr>
      <w:r>
        <w:rPr>
          <w:color w:val="000000"/>
          <w:sz w:val="27"/>
          <w:szCs w:val="27"/>
        </w:rPr>
        <w:t>Гражданским кодексом Российской Федерации (далее – Кодекс);</w:t>
      </w:r>
    </w:p>
    <w:p w:rsidR="00125C21" w:rsidRDefault="00125C21" w:rsidP="00125C21">
      <w:pPr>
        <w:pStyle w:val="a3"/>
        <w:numPr>
          <w:ilvl w:val="0"/>
          <w:numId w:val="7"/>
        </w:numPr>
        <w:jc w:val="both"/>
        <w:rPr>
          <w:color w:val="000000"/>
          <w:sz w:val="27"/>
          <w:szCs w:val="27"/>
        </w:rPr>
      </w:pPr>
      <w:r>
        <w:rPr>
          <w:color w:val="000000"/>
          <w:sz w:val="27"/>
          <w:szCs w:val="27"/>
        </w:rPr>
        <w:t>Налоговым Кодексом Российской Федерации;</w:t>
      </w:r>
    </w:p>
    <w:p w:rsidR="00125C21" w:rsidRDefault="00125C21" w:rsidP="00125C21">
      <w:pPr>
        <w:pStyle w:val="a3"/>
        <w:numPr>
          <w:ilvl w:val="0"/>
          <w:numId w:val="7"/>
        </w:numPr>
        <w:jc w:val="both"/>
        <w:rPr>
          <w:color w:val="000000"/>
          <w:sz w:val="27"/>
          <w:szCs w:val="27"/>
        </w:rPr>
      </w:pPr>
      <w:r>
        <w:rPr>
          <w:color w:val="000000"/>
          <w:sz w:val="27"/>
          <w:szCs w:val="27"/>
        </w:rPr>
        <w:t>Федеральным законом от 06.10.2003 № 131-ФЗ «Об общих принципах организации местного самоуправления в Российской Федерации» (с изменениями);</w:t>
      </w:r>
    </w:p>
    <w:p w:rsidR="00125C21" w:rsidRDefault="00125C21" w:rsidP="00125C21">
      <w:pPr>
        <w:pStyle w:val="a3"/>
        <w:numPr>
          <w:ilvl w:val="0"/>
          <w:numId w:val="7"/>
        </w:numPr>
        <w:jc w:val="both"/>
        <w:rPr>
          <w:color w:val="000000"/>
          <w:sz w:val="27"/>
          <w:szCs w:val="27"/>
        </w:rPr>
      </w:pPr>
      <w:r>
        <w:rPr>
          <w:color w:val="000000"/>
          <w:sz w:val="27"/>
          <w:szCs w:val="27"/>
        </w:rPr>
        <w:t>Федеральным законом от 02.05.2006 № 59-ФЗ «О порядке рассмотрения обращений граждан Российской Федерации»;</w:t>
      </w:r>
    </w:p>
    <w:p w:rsidR="00125C21" w:rsidRDefault="00125C21" w:rsidP="00125C21">
      <w:pPr>
        <w:pStyle w:val="a3"/>
        <w:numPr>
          <w:ilvl w:val="0"/>
          <w:numId w:val="7"/>
        </w:numPr>
        <w:jc w:val="both"/>
        <w:rPr>
          <w:color w:val="000000"/>
          <w:sz w:val="27"/>
          <w:szCs w:val="27"/>
        </w:rPr>
      </w:pPr>
      <w:r>
        <w:rPr>
          <w:color w:val="000000"/>
          <w:sz w:val="27"/>
          <w:szCs w:val="27"/>
        </w:rPr>
        <w:t>Федеральным законом от 11 февраля 1993 г. № 4462-1 «Основы законодательства Российской Федерации о нотариате» (далее - Основы);</w:t>
      </w:r>
    </w:p>
    <w:p w:rsidR="00125C21" w:rsidRDefault="00125C21" w:rsidP="00125C21">
      <w:pPr>
        <w:pStyle w:val="a3"/>
        <w:numPr>
          <w:ilvl w:val="0"/>
          <w:numId w:val="7"/>
        </w:numPr>
        <w:jc w:val="both"/>
        <w:rPr>
          <w:color w:val="000000"/>
          <w:sz w:val="27"/>
          <w:szCs w:val="27"/>
        </w:rPr>
      </w:pPr>
      <w:r>
        <w:rPr>
          <w:color w:val="000000"/>
          <w:sz w:val="27"/>
          <w:szCs w:val="27"/>
        </w:rPr>
        <w:t>Приказом Минюста РФ от 27 декабря 2007 г. № 256 «Об утверждении Инструкции о порядке совершение нотариальных действий главами местных администраций поселений и специально уполномоченными должностными лицами местного самоуправления поселений»;</w:t>
      </w:r>
    </w:p>
    <w:p w:rsidR="00125C21" w:rsidRDefault="00125C21" w:rsidP="00125C21">
      <w:pPr>
        <w:pStyle w:val="a3"/>
        <w:numPr>
          <w:ilvl w:val="0"/>
          <w:numId w:val="7"/>
        </w:numPr>
        <w:jc w:val="both"/>
        <w:rPr>
          <w:color w:val="000000"/>
          <w:sz w:val="27"/>
          <w:szCs w:val="27"/>
        </w:rPr>
      </w:pPr>
      <w:r>
        <w:rPr>
          <w:color w:val="000000"/>
          <w:sz w:val="27"/>
          <w:szCs w:val="27"/>
        </w:rPr>
        <w:t>Уставом МО СП «село Апука».</w:t>
      </w:r>
    </w:p>
    <w:p w:rsidR="00125C21" w:rsidRDefault="00125C21" w:rsidP="00125C21">
      <w:pPr>
        <w:pStyle w:val="a3"/>
        <w:ind w:firstLine="709"/>
        <w:jc w:val="both"/>
        <w:rPr>
          <w:color w:val="000000"/>
          <w:sz w:val="27"/>
          <w:szCs w:val="27"/>
        </w:rPr>
      </w:pPr>
      <w:r>
        <w:rPr>
          <w:color w:val="000000"/>
          <w:sz w:val="27"/>
          <w:szCs w:val="27"/>
        </w:rPr>
        <w:t>1.4. Описание результатов предоставления  муниципальной услуги </w:t>
      </w:r>
    </w:p>
    <w:p w:rsidR="00125C21" w:rsidRDefault="00125C21" w:rsidP="00125C21">
      <w:pPr>
        <w:pStyle w:val="a3"/>
        <w:ind w:firstLine="709"/>
        <w:jc w:val="both"/>
        <w:rPr>
          <w:color w:val="000000"/>
          <w:sz w:val="27"/>
          <w:szCs w:val="27"/>
        </w:rPr>
      </w:pPr>
      <w:r>
        <w:rPr>
          <w:color w:val="000000"/>
          <w:sz w:val="27"/>
          <w:szCs w:val="27"/>
        </w:rPr>
        <w:t>Результатом предоставления муниципальной услуги является нотариальное засвидетельствование завещания, доверенностей, верности копий  документов и выписок из них, подлинности подписи на документах.</w:t>
      </w:r>
    </w:p>
    <w:p w:rsidR="00125C21" w:rsidRDefault="00125C21" w:rsidP="00125C21">
      <w:pPr>
        <w:pStyle w:val="a3"/>
        <w:ind w:firstLine="709"/>
        <w:jc w:val="both"/>
        <w:rPr>
          <w:color w:val="000000"/>
          <w:sz w:val="27"/>
          <w:szCs w:val="27"/>
        </w:rPr>
      </w:pPr>
      <w:r>
        <w:rPr>
          <w:color w:val="000000"/>
          <w:sz w:val="27"/>
          <w:szCs w:val="27"/>
        </w:rPr>
        <w:t>1.5. Получателями муниципальной услуги являются граждане, обратившиеся в администрацию МО СП «село Апука» за нотариальным засвидетельствованием завещаний, доверенностей, верности копий  документов и выписок из них, подлинности подписи на документах  (далее – заявители).</w:t>
      </w:r>
    </w:p>
    <w:p w:rsidR="00125C21" w:rsidRDefault="00125C21" w:rsidP="00125C21">
      <w:pPr>
        <w:pStyle w:val="a3"/>
        <w:jc w:val="both"/>
        <w:rPr>
          <w:color w:val="000000"/>
          <w:sz w:val="27"/>
          <w:szCs w:val="27"/>
        </w:rPr>
      </w:pPr>
    </w:p>
    <w:p w:rsidR="00125C21" w:rsidRDefault="00125C21" w:rsidP="00125C21">
      <w:pPr>
        <w:pStyle w:val="a3"/>
        <w:ind w:firstLine="709"/>
        <w:jc w:val="both"/>
        <w:rPr>
          <w:color w:val="000000"/>
          <w:sz w:val="27"/>
          <w:szCs w:val="27"/>
        </w:rPr>
      </w:pPr>
      <w:r>
        <w:rPr>
          <w:rStyle w:val="a6"/>
          <w:color w:val="000000"/>
          <w:sz w:val="27"/>
          <w:szCs w:val="27"/>
        </w:rPr>
        <w:t>2. Требования к порядку предоставления муниципальной услуги</w:t>
      </w:r>
    </w:p>
    <w:p w:rsidR="00125C21" w:rsidRDefault="00125C21" w:rsidP="00125C21">
      <w:pPr>
        <w:pStyle w:val="a3"/>
        <w:spacing w:after="120" w:afterAutospacing="0"/>
        <w:ind w:firstLine="709"/>
        <w:jc w:val="both"/>
        <w:rPr>
          <w:color w:val="000000"/>
          <w:sz w:val="27"/>
          <w:szCs w:val="27"/>
        </w:rPr>
      </w:pPr>
      <w:r>
        <w:rPr>
          <w:color w:val="000000"/>
          <w:sz w:val="27"/>
          <w:szCs w:val="27"/>
        </w:rPr>
        <w:t>2.1. Порядок информирования о правилах предоставления муниципальной услуги</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Администрация МО СП «село Апука» располагается по адресу: 688816, Камчатский край, Олюторский район, с. Апука, ул. Центральная, 7.</w:t>
      </w:r>
    </w:p>
    <w:p w:rsidR="00125C21" w:rsidRPr="00FB2A40" w:rsidRDefault="00125C21" w:rsidP="00125C21">
      <w:pPr>
        <w:pStyle w:val="a3"/>
        <w:spacing w:before="0" w:beforeAutospacing="0" w:after="120" w:afterAutospacing="0"/>
        <w:ind w:firstLine="709"/>
        <w:jc w:val="both"/>
        <w:rPr>
          <w:color w:val="000000"/>
          <w:sz w:val="27"/>
          <w:szCs w:val="27"/>
        </w:rPr>
      </w:pPr>
      <w:r>
        <w:rPr>
          <w:color w:val="000000"/>
          <w:sz w:val="27"/>
          <w:szCs w:val="27"/>
        </w:rPr>
        <w:t xml:space="preserve">Адрес электронной почты: </w:t>
      </w:r>
      <w:hyperlink r:id="rId6" w:history="1">
        <w:r w:rsidRPr="003C30C7">
          <w:rPr>
            <w:rStyle w:val="a7"/>
            <w:sz w:val="27"/>
            <w:szCs w:val="27"/>
            <w:lang w:val="en-US"/>
          </w:rPr>
          <w:t>apuka</w:t>
        </w:r>
        <w:r w:rsidRPr="003C30C7">
          <w:rPr>
            <w:rStyle w:val="a7"/>
            <w:sz w:val="27"/>
            <w:szCs w:val="27"/>
          </w:rPr>
          <w:t>.</w:t>
        </w:r>
        <w:r w:rsidRPr="003C30C7">
          <w:rPr>
            <w:rStyle w:val="a7"/>
            <w:sz w:val="27"/>
            <w:szCs w:val="27"/>
            <w:lang w:val="en-US"/>
          </w:rPr>
          <w:t>adm</w:t>
        </w:r>
        <w:r w:rsidRPr="003C30C7">
          <w:rPr>
            <w:rStyle w:val="a7"/>
            <w:sz w:val="27"/>
            <w:szCs w:val="27"/>
          </w:rPr>
          <w:t>@</w:t>
        </w:r>
        <w:r w:rsidRPr="003C30C7">
          <w:rPr>
            <w:rStyle w:val="a7"/>
            <w:sz w:val="27"/>
            <w:szCs w:val="27"/>
            <w:lang w:val="en-US"/>
          </w:rPr>
          <w:t>mail</w:t>
        </w:r>
        <w:r w:rsidRPr="003C30C7">
          <w:rPr>
            <w:rStyle w:val="a7"/>
            <w:sz w:val="27"/>
            <w:szCs w:val="27"/>
          </w:rPr>
          <w:t>.</w:t>
        </w:r>
        <w:r w:rsidRPr="003C30C7">
          <w:rPr>
            <w:rStyle w:val="a7"/>
            <w:sz w:val="27"/>
            <w:szCs w:val="27"/>
            <w:lang w:val="en-US"/>
          </w:rPr>
          <w:t>ru</w:t>
        </w:r>
      </w:hyperlink>
      <w:r>
        <w:rPr>
          <w:color w:val="000000"/>
          <w:sz w:val="27"/>
          <w:szCs w:val="27"/>
        </w:rPr>
        <w:t xml:space="preserve">, </w:t>
      </w:r>
      <w:r>
        <w:rPr>
          <w:color w:val="000000"/>
          <w:sz w:val="27"/>
          <w:szCs w:val="27"/>
          <w:lang w:val="en-US"/>
        </w:rPr>
        <w:t>apuka</w:t>
      </w:r>
      <w:r w:rsidRPr="00FB2A40">
        <w:rPr>
          <w:color w:val="000000"/>
          <w:sz w:val="27"/>
          <w:szCs w:val="27"/>
        </w:rPr>
        <w:t>_41@</w:t>
      </w:r>
      <w:r>
        <w:rPr>
          <w:color w:val="000000"/>
          <w:sz w:val="27"/>
          <w:szCs w:val="27"/>
          <w:lang w:val="en-US"/>
        </w:rPr>
        <w:t>mail</w:t>
      </w:r>
      <w:r w:rsidRPr="00FB2A40">
        <w:rPr>
          <w:color w:val="000000"/>
          <w:sz w:val="27"/>
          <w:szCs w:val="27"/>
        </w:rPr>
        <w:t>.</w:t>
      </w:r>
      <w:r>
        <w:rPr>
          <w:color w:val="000000"/>
          <w:sz w:val="27"/>
          <w:szCs w:val="27"/>
          <w:lang w:val="en-US"/>
        </w:rPr>
        <w:t>ru</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График работы администрации МО СП «село Апука»:</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Понедельник</w:t>
      </w:r>
      <w:r w:rsidRPr="00FB2A40">
        <w:rPr>
          <w:color w:val="000000"/>
          <w:sz w:val="27"/>
          <w:szCs w:val="27"/>
        </w:rPr>
        <w:t>-</w:t>
      </w:r>
      <w:r>
        <w:rPr>
          <w:color w:val="000000"/>
          <w:sz w:val="27"/>
          <w:szCs w:val="27"/>
        </w:rPr>
        <w:t>четверг  с 9.00 до 1</w:t>
      </w:r>
      <w:r w:rsidRPr="00FB2A40">
        <w:rPr>
          <w:color w:val="000000"/>
          <w:sz w:val="27"/>
          <w:szCs w:val="27"/>
        </w:rPr>
        <w:t>8</w:t>
      </w:r>
      <w:r>
        <w:rPr>
          <w:color w:val="000000"/>
          <w:sz w:val="27"/>
          <w:szCs w:val="27"/>
        </w:rPr>
        <w:t>.00.</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Пятница с 9.00 до 13.30.</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Суббота, воскресенье - выходной.</w:t>
      </w:r>
    </w:p>
    <w:p w:rsidR="00125C21" w:rsidRDefault="00125C21" w:rsidP="00125C21">
      <w:pPr>
        <w:pStyle w:val="consplustitle"/>
        <w:spacing w:before="0" w:beforeAutospacing="0" w:after="120" w:afterAutospacing="0"/>
        <w:ind w:firstLine="709"/>
        <w:jc w:val="both"/>
        <w:rPr>
          <w:color w:val="000000"/>
          <w:sz w:val="27"/>
          <w:szCs w:val="27"/>
        </w:rPr>
      </w:pPr>
      <w:r>
        <w:rPr>
          <w:color w:val="000000"/>
          <w:sz w:val="27"/>
          <w:szCs w:val="27"/>
        </w:rPr>
        <w:lastRenderedPageBreak/>
        <w:t>Телефон (факс) администрации МО СП «село Апука»: 8 (415-44) 51-8-17, 51-8-22, 51-8-21.</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По телефону предоставляется следующая информация:</w:t>
      </w:r>
    </w:p>
    <w:p w:rsidR="00125C21" w:rsidRDefault="00125C21" w:rsidP="00125C21">
      <w:pPr>
        <w:pStyle w:val="a3"/>
        <w:numPr>
          <w:ilvl w:val="0"/>
          <w:numId w:val="1"/>
        </w:numPr>
        <w:spacing w:before="0" w:beforeAutospacing="0" w:after="120" w:afterAutospacing="0"/>
        <w:jc w:val="both"/>
        <w:rPr>
          <w:color w:val="000000"/>
          <w:sz w:val="27"/>
          <w:szCs w:val="27"/>
        </w:rPr>
      </w:pPr>
      <w:r>
        <w:rPr>
          <w:color w:val="000000"/>
          <w:sz w:val="27"/>
          <w:szCs w:val="27"/>
        </w:rPr>
        <w:t>контактные телефоны сотрудников администрации</w:t>
      </w:r>
      <w:r w:rsidRPr="00D4182C">
        <w:rPr>
          <w:color w:val="000000"/>
          <w:sz w:val="27"/>
          <w:szCs w:val="27"/>
        </w:rPr>
        <w:t xml:space="preserve"> </w:t>
      </w:r>
      <w:r>
        <w:rPr>
          <w:color w:val="000000"/>
          <w:sz w:val="27"/>
          <w:szCs w:val="27"/>
        </w:rPr>
        <w:t>МО СП «село Апука»;</w:t>
      </w:r>
    </w:p>
    <w:p w:rsidR="00125C21" w:rsidRDefault="00125C21" w:rsidP="00125C21">
      <w:pPr>
        <w:pStyle w:val="a3"/>
        <w:numPr>
          <w:ilvl w:val="0"/>
          <w:numId w:val="1"/>
        </w:numPr>
        <w:spacing w:before="0" w:beforeAutospacing="0" w:after="120" w:afterAutospacing="0"/>
        <w:jc w:val="both"/>
        <w:rPr>
          <w:color w:val="000000"/>
          <w:sz w:val="27"/>
          <w:szCs w:val="27"/>
        </w:rPr>
      </w:pPr>
      <w:r>
        <w:rPr>
          <w:color w:val="000000"/>
          <w:sz w:val="27"/>
          <w:szCs w:val="27"/>
        </w:rPr>
        <w:t>график приема заявителей специалистами администрации</w:t>
      </w:r>
      <w:r w:rsidRPr="00D4182C">
        <w:rPr>
          <w:color w:val="000000"/>
          <w:sz w:val="27"/>
          <w:szCs w:val="27"/>
        </w:rPr>
        <w:t xml:space="preserve"> </w:t>
      </w:r>
      <w:r>
        <w:rPr>
          <w:color w:val="000000"/>
          <w:sz w:val="27"/>
          <w:szCs w:val="27"/>
        </w:rPr>
        <w:t>МО СП «село Апука»;</w:t>
      </w:r>
    </w:p>
    <w:p w:rsidR="00125C21" w:rsidRDefault="00125C21" w:rsidP="00125C21">
      <w:pPr>
        <w:pStyle w:val="a3"/>
        <w:numPr>
          <w:ilvl w:val="0"/>
          <w:numId w:val="1"/>
        </w:numPr>
        <w:spacing w:before="0" w:beforeAutospacing="0" w:after="120" w:afterAutospacing="0"/>
        <w:jc w:val="both"/>
        <w:rPr>
          <w:color w:val="000000"/>
          <w:sz w:val="27"/>
          <w:szCs w:val="27"/>
        </w:rPr>
      </w:pPr>
      <w:r w:rsidRPr="00D4182C">
        <w:rPr>
          <w:color w:val="000000"/>
          <w:sz w:val="27"/>
          <w:szCs w:val="27"/>
        </w:rPr>
        <w:t xml:space="preserve">почтовый адрес, электронный адрес администрации </w:t>
      </w:r>
      <w:r>
        <w:rPr>
          <w:color w:val="000000"/>
          <w:sz w:val="27"/>
          <w:szCs w:val="27"/>
        </w:rPr>
        <w:t>МО СП «село Апука»</w:t>
      </w:r>
    </w:p>
    <w:p w:rsidR="00125C21" w:rsidRPr="00D4182C" w:rsidRDefault="00125C21" w:rsidP="00125C21">
      <w:pPr>
        <w:pStyle w:val="a3"/>
        <w:spacing w:before="0" w:beforeAutospacing="0" w:after="120" w:afterAutospacing="0"/>
        <w:ind w:firstLine="709"/>
        <w:jc w:val="both"/>
        <w:rPr>
          <w:color w:val="000000"/>
          <w:sz w:val="27"/>
          <w:szCs w:val="27"/>
        </w:rPr>
      </w:pPr>
      <w:r w:rsidRPr="00D4182C">
        <w:rPr>
          <w:color w:val="000000"/>
          <w:sz w:val="27"/>
          <w:szCs w:val="27"/>
        </w:rPr>
        <w:t>Информация о порядке пред</w:t>
      </w:r>
      <w:r>
        <w:rPr>
          <w:color w:val="000000"/>
          <w:sz w:val="27"/>
          <w:szCs w:val="27"/>
        </w:rPr>
        <w:t xml:space="preserve">оставления муниципальной услуги </w:t>
      </w:r>
      <w:r w:rsidRPr="00D4182C">
        <w:rPr>
          <w:color w:val="000000"/>
          <w:sz w:val="27"/>
          <w:szCs w:val="27"/>
        </w:rPr>
        <w:t>предоставляется:</w:t>
      </w:r>
    </w:p>
    <w:p w:rsidR="00125C21" w:rsidRDefault="00125C21" w:rsidP="00125C21">
      <w:pPr>
        <w:pStyle w:val="a3"/>
        <w:numPr>
          <w:ilvl w:val="0"/>
          <w:numId w:val="2"/>
        </w:numPr>
        <w:spacing w:before="0" w:beforeAutospacing="0" w:after="120" w:afterAutospacing="0"/>
        <w:jc w:val="both"/>
        <w:rPr>
          <w:color w:val="000000"/>
          <w:sz w:val="27"/>
          <w:szCs w:val="27"/>
        </w:rPr>
      </w:pPr>
      <w:r>
        <w:rPr>
          <w:color w:val="000000"/>
          <w:sz w:val="27"/>
          <w:szCs w:val="27"/>
        </w:rPr>
        <w:t>непосредственно в администрации МО СП «село Апука»;</w:t>
      </w:r>
    </w:p>
    <w:p w:rsidR="00125C21" w:rsidRDefault="00125C21" w:rsidP="00125C21">
      <w:pPr>
        <w:pStyle w:val="a3"/>
        <w:numPr>
          <w:ilvl w:val="0"/>
          <w:numId w:val="2"/>
        </w:numPr>
        <w:spacing w:before="0" w:beforeAutospacing="0" w:after="120" w:afterAutospacing="0"/>
        <w:jc w:val="both"/>
        <w:rPr>
          <w:color w:val="000000"/>
          <w:sz w:val="27"/>
          <w:szCs w:val="27"/>
        </w:rPr>
      </w:pPr>
      <w:r>
        <w:rPr>
          <w:color w:val="000000"/>
          <w:sz w:val="27"/>
          <w:szCs w:val="27"/>
        </w:rPr>
        <w:t>с использованием средств почтовой, телефонной, электронной связи;</w:t>
      </w:r>
    </w:p>
    <w:p w:rsidR="00125C21" w:rsidRDefault="00125C21" w:rsidP="00125C21">
      <w:pPr>
        <w:pStyle w:val="a3"/>
        <w:numPr>
          <w:ilvl w:val="0"/>
          <w:numId w:val="2"/>
        </w:numPr>
        <w:spacing w:before="0" w:beforeAutospacing="0" w:after="120" w:afterAutospacing="0"/>
        <w:jc w:val="both"/>
        <w:rPr>
          <w:color w:val="000000"/>
          <w:sz w:val="27"/>
          <w:szCs w:val="27"/>
        </w:rPr>
      </w:pPr>
      <w:r>
        <w:rPr>
          <w:color w:val="000000"/>
          <w:sz w:val="27"/>
          <w:szCs w:val="27"/>
        </w:rPr>
        <w:t>посредством размещения информации на информационных стендах, публикации в средствах массовой информации, издания информационных материалов.</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Для получения информации о процедуре предоставления муниципальной услуги (далее - информация о процедуре) заявители вправе обращаться:</w:t>
      </w:r>
    </w:p>
    <w:p w:rsidR="00125C21" w:rsidRDefault="00125C21" w:rsidP="00125C21">
      <w:pPr>
        <w:pStyle w:val="a3"/>
        <w:numPr>
          <w:ilvl w:val="0"/>
          <w:numId w:val="3"/>
        </w:numPr>
        <w:spacing w:before="0" w:beforeAutospacing="0" w:after="120" w:afterAutospacing="0"/>
        <w:jc w:val="both"/>
        <w:rPr>
          <w:color w:val="000000"/>
          <w:sz w:val="27"/>
          <w:szCs w:val="27"/>
        </w:rPr>
      </w:pPr>
      <w:r>
        <w:rPr>
          <w:color w:val="000000"/>
          <w:sz w:val="27"/>
          <w:szCs w:val="27"/>
        </w:rPr>
        <w:t>в устной форме лично или по телефону к должностным лицам администрации МО СП «село Апука»;</w:t>
      </w:r>
    </w:p>
    <w:p w:rsidR="00125C21" w:rsidRDefault="00125C21" w:rsidP="00125C21">
      <w:pPr>
        <w:pStyle w:val="a3"/>
        <w:numPr>
          <w:ilvl w:val="0"/>
          <w:numId w:val="3"/>
        </w:numPr>
        <w:spacing w:before="0" w:beforeAutospacing="0" w:after="120" w:afterAutospacing="0"/>
        <w:jc w:val="both"/>
        <w:rPr>
          <w:color w:val="000000"/>
          <w:sz w:val="27"/>
          <w:szCs w:val="27"/>
        </w:rPr>
      </w:pPr>
      <w:r>
        <w:rPr>
          <w:color w:val="000000"/>
          <w:sz w:val="27"/>
          <w:szCs w:val="27"/>
        </w:rPr>
        <w:t>в письменном виде в адрес главы МО СП «село Апука».</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Основными требованиями к информированию заявителя являются:</w:t>
      </w:r>
    </w:p>
    <w:p w:rsidR="00125C21" w:rsidRDefault="00125C21" w:rsidP="00125C21">
      <w:pPr>
        <w:pStyle w:val="a3"/>
        <w:numPr>
          <w:ilvl w:val="0"/>
          <w:numId w:val="4"/>
        </w:numPr>
        <w:spacing w:before="0" w:beforeAutospacing="0" w:after="120" w:afterAutospacing="0"/>
        <w:jc w:val="both"/>
        <w:rPr>
          <w:color w:val="000000"/>
          <w:sz w:val="27"/>
          <w:szCs w:val="27"/>
        </w:rPr>
      </w:pPr>
      <w:r>
        <w:rPr>
          <w:color w:val="000000"/>
          <w:sz w:val="27"/>
          <w:szCs w:val="27"/>
        </w:rPr>
        <w:t>достоверность и полнота информации о процедуре;</w:t>
      </w:r>
    </w:p>
    <w:p w:rsidR="00125C21" w:rsidRDefault="00125C21" w:rsidP="00125C21">
      <w:pPr>
        <w:pStyle w:val="a3"/>
        <w:numPr>
          <w:ilvl w:val="0"/>
          <w:numId w:val="4"/>
        </w:numPr>
        <w:spacing w:before="0" w:beforeAutospacing="0" w:after="120" w:afterAutospacing="0"/>
        <w:jc w:val="both"/>
        <w:rPr>
          <w:color w:val="000000"/>
          <w:sz w:val="27"/>
          <w:szCs w:val="27"/>
        </w:rPr>
      </w:pPr>
      <w:r>
        <w:rPr>
          <w:color w:val="000000"/>
          <w:sz w:val="27"/>
          <w:szCs w:val="27"/>
        </w:rPr>
        <w:t>четкость в изложении информации о процедуре;</w:t>
      </w:r>
    </w:p>
    <w:p w:rsidR="00125C21" w:rsidRDefault="00125C21" w:rsidP="00125C21">
      <w:pPr>
        <w:pStyle w:val="a3"/>
        <w:numPr>
          <w:ilvl w:val="0"/>
          <w:numId w:val="4"/>
        </w:numPr>
        <w:spacing w:before="0" w:beforeAutospacing="0" w:after="120" w:afterAutospacing="0"/>
        <w:jc w:val="both"/>
        <w:rPr>
          <w:color w:val="000000"/>
          <w:sz w:val="27"/>
          <w:szCs w:val="27"/>
        </w:rPr>
      </w:pPr>
      <w:r>
        <w:rPr>
          <w:color w:val="000000"/>
          <w:sz w:val="27"/>
          <w:szCs w:val="27"/>
        </w:rPr>
        <w:t>удобство и доступность получения информации о процедуре;</w:t>
      </w:r>
    </w:p>
    <w:p w:rsidR="00125C21" w:rsidRDefault="00125C21" w:rsidP="00125C21">
      <w:pPr>
        <w:pStyle w:val="a3"/>
        <w:numPr>
          <w:ilvl w:val="0"/>
          <w:numId w:val="4"/>
        </w:numPr>
        <w:spacing w:before="0" w:beforeAutospacing="0" w:after="120" w:afterAutospacing="0"/>
        <w:jc w:val="both"/>
        <w:rPr>
          <w:color w:val="000000"/>
          <w:sz w:val="27"/>
          <w:szCs w:val="27"/>
        </w:rPr>
      </w:pPr>
      <w:r>
        <w:rPr>
          <w:color w:val="000000"/>
          <w:sz w:val="27"/>
          <w:szCs w:val="27"/>
        </w:rPr>
        <w:t>оперативность предоставления информации о процедуре.</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Форма информирования может быть устной или письменной в зависимости от формы обращения заявителя.</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В случае устного обращения должностное лицо, осуществляющее устное разъяснение, должно принять все необходимые меры для ответа.</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При ответах на телефонные звонки и устные обращения граждан, специалисты администрации</w:t>
      </w:r>
      <w:r w:rsidRPr="00D4182C">
        <w:rPr>
          <w:color w:val="000000"/>
          <w:sz w:val="27"/>
          <w:szCs w:val="27"/>
        </w:rPr>
        <w:t xml:space="preserve"> </w:t>
      </w:r>
      <w:r>
        <w:rPr>
          <w:color w:val="000000"/>
          <w:sz w:val="27"/>
          <w:szCs w:val="27"/>
        </w:rPr>
        <w:t>МО СП «село Апука» подробно и в вежливой (корректной) форме информируют обратившихся граждан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Специалисты администрации</w:t>
      </w:r>
      <w:r w:rsidRPr="00D4182C">
        <w:rPr>
          <w:color w:val="000000"/>
          <w:sz w:val="27"/>
          <w:szCs w:val="27"/>
        </w:rPr>
        <w:t xml:space="preserve"> </w:t>
      </w:r>
      <w:r>
        <w:rPr>
          <w:color w:val="000000"/>
          <w:sz w:val="27"/>
          <w:szCs w:val="27"/>
        </w:rPr>
        <w:t>МО СП «село Апука» осуществляют информирование по телефону обратившихся граждан не более 15 минут.</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 xml:space="preserve">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w:t>
      </w:r>
      <w:r>
        <w:rPr>
          <w:color w:val="000000"/>
          <w:sz w:val="27"/>
          <w:szCs w:val="27"/>
        </w:rPr>
        <w:lastRenderedPageBreak/>
        <w:t>информацией в письменном виде, либо согласовать другое время для устного информирования.</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Специалист администрации, осуществляющий прием и консультирование (по телефону или лично), должен корректно и внимательно относиться к заявителям, не унижая их чести и достоинства.</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2.2. Условия и сроки предоставления муниципальной услуги</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Основанием для нотариального засвидетельствования верности завещания, доверенностей, верности копий  документов и выписок из них, подлинности подписи на документах, является устное или письменное обращение заявителя.</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Нотариальное действие совершается при предъявлении паспорта заявителя или документов, заменяющих его, оригинала и копии документа, на основании которых будет подготовлена доверенность или верности копии которого необходимо засвидетельствовать нотариально. Муниципальная услуга предоставляется в течение  25-40 минут с момента обращения заявителя, в зависимости от объема и сложности услуги.</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Административная процедура по приему заявителя осуществляется в течение 5 минут  с момента обращения заявителя.</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Административная процедура по удостоверению личности заявителя осуществляется в течение 5 минут  с момента приема заявителя.</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Административная процедура по нотариальному  засвидетельствованию завещаний, доверенностей, верности копий  документов и выписок из них, подлинности подписи на документах, либо отказу в нотариальном засвидетельствовании завещаний, доверенностей, верности копий  документов и выписок из них, подлинности подписи на документах, осуществляется в течение 15 минут с момента окончания удостоверения личности заявителя, но не позднее 25 минут с  момента обращения заявителя.</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Время ожидания заявителя для получения муниципальной услуги не должно превышать 40 минут. </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2.3. Основания для приостановления предоставления муниципальной услуги либо отказа в предоставлении муниципальной услуги.</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2.3.1. Предоставление муниципальной услуги  может быть приостановлено в случае отсутствия  документов, удостоверяющих личность заявителя, а так же  в случае неуплаты государственной пошлины.</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Совершение нотариального действия может быть отложено в случае:</w:t>
      </w:r>
    </w:p>
    <w:p w:rsidR="00125C21" w:rsidRDefault="00125C21" w:rsidP="00125C21">
      <w:pPr>
        <w:pStyle w:val="a3"/>
        <w:numPr>
          <w:ilvl w:val="0"/>
          <w:numId w:val="5"/>
        </w:numPr>
        <w:spacing w:before="0" w:beforeAutospacing="0" w:after="120" w:afterAutospacing="0"/>
        <w:jc w:val="both"/>
        <w:rPr>
          <w:color w:val="000000"/>
          <w:sz w:val="27"/>
          <w:szCs w:val="27"/>
        </w:rPr>
      </w:pPr>
      <w:r>
        <w:rPr>
          <w:color w:val="000000"/>
          <w:sz w:val="27"/>
          <w:szCs w:val="27"/>
        </w:rPr>
        <w:t>необходимости истребования дополнительных сведений от физических и юридических лиц;</w:t>
      </w:r>
    </w:p>
    <w:p w:rsidR="00125C21" w:rsidRDefault="00125C21" w:rsidP="00125C21">
      <w:pPr>
        <w:pStyle w:val="a3"/>
        <w:numPr>
          <w:ilvl w:val="0"/>
          <w:numId w:val="5"/>
        </w:numPr>
        <w:spacing w:before="0" w:beforeAutospacing="0" w:after="120" w:afterAutospacing="0"/>
        <w:jc w:val="both"/>
        <w:rPr>
          <w:color w:val="000000"/>
          <w:sz w:val="27"/>
          <w:szCs w:val="27"/>
        </w:rPr>
      </w:pPr>
      <w:r>
        <w:rPr>
          <w:color w:val="000000"/>
          <w:sz w:val="27"/>
          <w:szCs w:val="27"/>
        </w:rPr>
        <w:t>направления документов на экспертизу.</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lastRenderedPageBreak/>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В случае получения от суда сообщения о поступлении заявления заинтересованного лица, оспаривающего право или факт,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2.3.2. Должностные лица местного самоуправления отказывают в совершении нотариального действия, если:</w:t>
      </w:r>
    </w:p>
    <w:p w:rsidR="00125C21" w:rsidRDefault="00125C21" w:rsidP="00125C21">
      <w:pPr>
        <w:pStyle w:val="a3"/>
        <w:numPr>
          <w:ilvl w:val="0"/>
          <w:numId w:val="6"/>
        </w:numPr>
        <w:spacing w:before="0" w:beforeAutospacing="0" w:after="120" w:afterAutospacing="0"/>
        <w:jc w:val="both"/>
        <w:rPr>
          <w:color w:val="000000"/>
          <w:sz w:val="27"/>
          <w:szCs w:val="27"/>
        </w:rPr>
      </w:pPr>
      <w:r>
        <w:rPr>
          <w:color w:val="000000"/>
          <w:sz w:val="27"/>
          <w:szCs w:val="27"/>
        </w:rPr>
        <w:t>совершение такого действия противоречит закону;</w:t>
      </w:r>
    </w:p>
    <w:p w:rsidR="00125C21" w:rsidRDefault="00125C21" w:rsidP="00125C21">
      <w:pPr>
        <w:pStyle w:val="a3"/>
        <w:numPr>
          <w:ilvl w:val="0"/>
          <w:numId w:val="6"/>
        </w:numPr>
        <w:spacing w:before="0" w:beforeAutospacing="0" w:after="120" w:afterAutospacing="0"/>
        <w:jc w:val="both"/>
        <w:rPr>
          <w:color w:val="000000"/>
          <w:sz w:val="27"/>
          <w:szCs w:val="27"/>
        </w:rPr>
      </w:pPr>
      <w:r>
        <w:rPr>
          <w:color w:val="000000"/>
          <w:sz w:val="27"/>
          <w:szCs w:val="27"/>
        </w:rPr>
        <w:t>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125C21" w:rsidRDefault="00125C21" w:rsidP="00125C21">
      <w:pPr>
        <w:pStyle w:val="a3"/>
        <w:numPr>
          <w:ilvl w:val="0"/>
          <w:numId w:val="6"/>
        </w:numPr>
        <w:spacing w:before="0" w:beforeAutospacing="0" w:after="120" w:afterAutospacing="0"/>
        <w:jc w:val="both"/>
        <w:rPr>
          <w:color w:val="000000"/>
          <w:sz w:val="27"/>
          <w:szCs w:val="27"/>
        </w:rPr>
      </w:pPr>
      <w:r>
        <w:rPr>
          <w:color w:val="000000"/>
          <w:sz w:val="27"/>
          <w:szCs w:val="27"/>
        </w:rPr>
        <w:t>сделка не соответствует требованиям закона;</w:t>
      </w:r>
    </w:p>
    <w:p w:rsidR="00125C21" w:rsidRPr="00002288" w:rsidRDefault="00125C21" w:rsidP="00125C21">
      <w:pPr>
        <w:pStyle w:val="a3"/>
        <w:numPr>
          <w:ilvl w:val="0"/>
          <w:numId w:val="6"/>
        </w:numPr>
        <w:spacing w:before="0" w:beforeAutospacing="0" w:after="120" w:afterAutospacing="0"/>
        <w:jc w:val="both"/>
        <w:rPr>
          <w:color w:val="000000"/>
          <w:sz w:val="27"/>
          <w:szCs w:val="27"/>
        </w:rPr>
      </w:pPr>
      <w:r>
        <w:rPr>
          <w:color w:val="000000"/>
          <w:sz w:val="27"/>
          <w:szCs w:val="27"/>
        </w:rPr>
        <w:t>документы, представленные для совершения нотариального действия, не соответствуют требованиям законодательства.</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2.4. Требования к местам предоставления муниципальной услуги.</w:t>
      </w:r>
    </w:p>
    <w:p w:rsidR="00125C21" w:rsidRDefault="00125C21" w:rsidP="00125C21">
      <w:pPr>
        <w:pStyle w:val="a3"/>
        <w:spacing w:before="0" w:beforeAutospacing="0" w:after="120" w:afterAutospacing="0"/>
        <w:ind w:firstLine="709"/>
        <w:jc w:val="both"/>
        <w:rPr>
          <w:color w:val="000000"/>
          <w:sz w:val="27"/>
          <w:szCs w:val="27"/>
        </w:rPr>
      </w:pPr>
      <w:r>
        <w:rPr>
          <w:color w:val="000000"/>
          <w:sz w:val="27"/>
          <w:szCs w:val="27"/>
        </w:rPr>
        <w:t>Прием заявителей для предоставления муниципальной услуги осуществляется согласно графику приема граждан  администрации МО СП «село Апука».</w:t>
      </w:r>
    </w:p>
    <w:p w:rsidR="00125C21" w:rsidRDefault="00125C21" w:rsidP="00125C21">
      <w:pPr>
        <w:pStyle w:val="a3"/>
        <w:spacing w:before="0" w:beforeAutospacing="0"/>
        <w:ind w:firstLine="709"/>
        <w:jc w:val="both"/>
        <w:rPr>
          <w:color w:val="000000"/>
          <w:sz w:val="27"/>
          <w:szCs w:val="27"/>
        </w:rPr>
      </w:pPr>
      <w:r>
        <w:rPr>
          <w:color w:val="000000"/>
          <w:sz w:val="27"/>
          <w:szCs w:val="27"/>
        </w:rPr>
        <w:t>Помещение для оказания муниципальной услуги должно быть оснащено стульями, столами.</w:t>
      </w:r>
    </w:p>
    <w:p w:rsidR="00125C21" w:rsidRDefault="00125C21" w:rsidP="00125C21">
      <w:pPr>
        <w:pStyle w:val="a3"/>
        <w:spacing w:before="0" w:beforeAutospacing="0"/>
        <w:ind w:firstLine="709"/>
        <w:jc w:val="both"/>
        <w:rPr>
          <w:color w:val="000000"/>
          <w:sz w:val="27"/>
          <w:szCs w:val="27"/>
        </w:rPr>
      </w:pPr>
      <w:r>
        <w:rPr>
          <w:color w:val="000000"/>
          <w:sz w:val="27"/>
          <w:szCs w:val="27"/>
        </w:rPr>
        <w:t>Для ожидания приема заявителям отводится специальное место, оборудованное стульями, столами, письменными принадлежностями  для возможности оформления заявления.</w:t>
      </w:r>
    </w:p>
    <w:p w:rsidR="00125C21" w:rsidRDefault="00125C21" w:rsidP="00125C21">
      <w:pPr>
        <w:pStyle w:val="a3"/>
        <w:spacing w:before="0" w:beforeAutospacing="0"/>
        <w:ind w:firstLine="709"/>
        <w:jc w:val="both"/>
        <w:rPr>
          <w:color w:val="000000"/>
          <w:sz w:val="27"/>
          <w:szCs w:val="27"/>
        </w:rPr>
      </w:pPr>
      <w:r>
        <w:rPr>
          <w:color w:val="000000"/>
          <w:sz w:val="27"/>
          <w:szCs w:val="27"/>
        </w:rPr>
        <w:t>2.5. Для нотариального  засвидетельствования завещаний, доверенностей, верности копий  документов и выписок из них, подлинности подписи на документах заявителю необходимо обратиться к должностному лицу администрации в устной или письменной форме, предъявить документ, удостоверяющий личность.</w:t>
      </w:r>
    </w:p>
    <w:p w:rsidR="00125C21" w:rsidRDefault="00125C21" w:rsidP="00125C21">
      <w:pPr>
        <w:pStyle w:val="a3"/>
        <w:spacing w:before="0" w:beforeAutospacing="0"/>
        <w:ind w:firstLine="709"/>
        <w:jc w:val="both"/>
        <w:rPr>
          <w:color w:val="000000"/>
          <w:sz w:val="27"/>
          <w:szCs w:val="27"/>
        </w:rPr>
      </w:pPr>
      <w:r>
        <w:rPr>
          <w:color w:val="000000"/>
          <w:sz w:val="27"/>
          <w:szCs w:val="27"/>
        </w:rPr>
        <w:t>Муниципальная услуга оказывается платно в соответствии с Налоговым Кодексом Российской Федерации.</w:t>
      </w:r>
    </w:p>
    <w:p w:rsidR="00125C21" w:rsidRDefault="00125C21" w:rsidP="00125C21">
      <w:pPr>
        <w:pStyle w:val="a3"/>
        <w:spacing w:before="0" w:beforeAutospacing="0"/>
        <w:ind w:firstLine="709"/>
        <w:jc w:val="both"/>
        <w:rPr>
          <w:color w:val="000000"/>
          <w:sz w:val="27"/>
          <w:szCs w:val="27"/>
        </w:rPr>
      </w:pPr>
      <w:r>
        <w:rPr>
          <w:color w:val="000000"/>
          <w:sz w:val="27"/>
          <w:szCs w:val="27"/>
        </w:rPr>
        <w:lastRenderedPageBreak/>
        <w:t>При совершении должностными лицами местного самоуправления нотариальных действий предоставляются льготы по уплате государственной пошлины для физических и юридических лиц, установленные подпунктами 11, 12 пункта 1 статьи 333.35, статьей 333.38 Налогового кодекса Российской Федерации.</w:t>
      </w:r>
    </w:p>
    <w:p w:rsidR="00125C21" w:rsidRDefault="00125C21" w:rsidP="00125C21">
      <w:pPr>
        <w:pStyle w:val="a3"/>
        <w:spacing w:before="0" w:beforeAutospacing="0"/>
        <w:ind w:firstLine="709"/>
        <w:jc w:val="both"/>
        <w:rPr>
          <w:color w:val="000000"/>
          <w:sz w:val="27"/>
          <w:szCs w:val="27"/>
        </w:rPr>
      </w:pPr>
    </w:p>
    <w:p w:rsidR="00125C21" w:rsidRDefault="00125C21" w:rsidP="00125C21">
      <w:pPr>
        <w:pStyle w:val="a3"/>
        <w:jc w:val="center"/>
        <w:rPr>
          <w:color w:val="000000"/>
          <w:sz w:val="27"/>
          <w:szCs w:val="27"/>
        </w:rPr>
      </w:pPr>
      <w:r>
        <w:rPr>
          <w:rStyle w:val="a6"/>
          <w:color w:val="000000"/>
          <w:sz w:val="27"/>
          <w:szCs w:val="27"/>
        </w:rPr>
        <w:t>3. Административные процедуры</w:t>
      </w:r>
      <w:r>
        <w:rPr>
          <w:color w:val="000000"/>
          <w:sz w:val="27"/>
          <w:szCs w:val="27"/>
        </w:rPr>
        <w:t> </w:t>
      </w:r>
    </w:p>
    <w:p w:rsidR="00125C21" w:rsidRDefault="00125C21" w:rsidP="00125C21">
      <w:pPr>
        <w:pStyle w:val="a3"/>
        <w:ind w:firstLine="709"/>
        <w:jc w:val="both"/>
        <w:rPr>
          <w:color w:val="000000"/>
          <w:sz w:val="27"/>
          <w:szCs w:val="27"/>
        </w:rPr>
      </w:pPr>
      <w:r>
        <w:rPr>
          <w:color w:val="000000"/>
          <w:sz w:val="27"/>
          <w:szCs w:val="27"/>
        </w:rPr>
        <w:t>Блок-схема последовательности административных процедур по предоставлению муниципальной услуги приведена в</w:t>
      </w:r>
      <w:r>
        <w:rPr>
          <w:rStyle w:val="apple-converted-space"/>
          <w:rFonts w:eastAsiaTheme="majorEastAsia"/>
          <w:color w:val="000000"/>
          <w:sz w:val="27"/>
          <w:szCs w:val="27"/>
        </w:rPr>
        <w:t> </w:t>
      </w:r>
      <w:r>
        <w:rPr>
          <w:color w:val="000000"/>
          <w:sz w:val="27"/>
          <w:szCs w:val="27"/>
          <w:u w:val="single"/>
        </w:rPr>
        <w:t>приложении 1</w:t>
      </w:r>
      <w:r>
        <w:rPr>
          <w:rStyle w:val="apple-converted-space"/>
          <w:rFonts w:eastAsiaTheme="majorEastAsia"/>
          <w:color w:val="000000"/>
          <w:sz w:val="27"/>
          <w:szCs w:val="27"/>
        </w:rPr>
        <w:t> </w:t>
      </w:r>
      <w:r>
        <w:rPr>
          <w:color w:val="000000"/>
          <w:sz w:val="27"/>
          <w:szCs w:val="27"/>
        </w:rPr>
        <w:t>к административному регламенту.</w:t>
      </w:r>
    </w:p>
    <w:p w:rsidR="00125C21" w:rsidRDefault="00125C21" w:rsidP="00125C21">
      <w:pPr>
        <w:pStyle w:val="a3"/>
        <w:ind w:firstLine="709"/>
        <w:jc w:val="both"/>
        <w:rPr>
          <w:color w:val="000000"/>
          <w:sz w:val="27"/>
          <w:szCs w:val="27"/>
        </w:rPr>
      </w:pPr>
      <w:r>
        <w:rPr>
          <w:color w:val="000000"/>
          <w:sz w:val="27"/>
          <w:szCs w:val="27"/>
        </w:rPr>
        <w:t>Предоставление муниципальной услуги включает в себя следующие административные  процедуры:</w:t>
      </w:r>
    </w:p>
    <w:p w:rsidR="00125C21" w:rsidRDefault="00125C21" w:rsidP="00125C21">
      <w:pPr>
        <w:pStyle w:val="a3"/>
        <w:numPr>
          <w:ilvl w:val="0"/>
          <w:numId w:val="8"/>
        </w:numPr>
        <w:jc w:val="both"/>
        <w:rPr>
          <w:color w:val="000000"/>
          <w:sz w:val="27"/>
          <w:szCs w:val="27"/>
        </w:rPr>
      </w:pPr>
      <w:r>
        <w:rPr>
          <w:color w:val="000000"/>
          <w:sz w:val="27"/>
          <w:szCs w:val="27"/>
        </w:rPr>
        <w:t>прием заявителя;</w:t>
      </w:r>
    </w:p>
    <w:p w:rsidR="00125C21" w:rsidRDefault="00125C21" w:rsidP="00125C21">
      <w:pPr>
        <w:pStyle w:val="a3"/>
        <w:numPr>
          <w:ilvl w:val="0"/>
          <w:numId w:val="8"/>
        </w:numPr>
        <w:jc w:val="both"/>
        <w:rPr>
          <w:color w:val="000000"/>
          <w:sz w:val="27"/>
          <w:szCs w:val="27"/>
        </w:rPr>
      </w:pPr>
      <w:r>
        <w:rPr>
          <w:color w:val="000000"/>
          <w:sz w:val="27"/>
          <w:szCs w:val="27"/>
        </w:rPr>
        <w:t>удостоверение личности заявителя;</w:t>
      </w:r>
    </w:p>
    <w:p w:rsidR="00125C21" w:rsidRPr="009A5F63" w:rsidRDefault="00125C21" w:rsidP="00125C21">
      <w:pPr>
        <w:pStyle w:val="a3"/>
        <w:numPr>
          <w:ilvl w:val="0"/>
          <w:numId w:val="8"/>
        </w:numPr>
        <w:jc w:val="both"/>
        <w:rPr>
          <w:color w:val="000000"/>
          <w:sz w:val="27"/>
          <w:szCs w:val="27"/>
        </w:rPr>
      </w:pPr>
      <w:r>
        <w:rPr>
          <w:color w:val="000000"/>
          <w:sz w:val="27"/>
          <w:szCs w:val="27"/>
        </w:rPr>
        <w:t>нотариальное засвидетельствование завещаний, доверенностей, верности копий документов и выписок из них,</w:t>
      </w:r>
      <w:r w:rsidRPr="00EF2B74">
        <w:rPr>
          <w:color w:val="000000"/>
          <w:sz w:val="27"/>
          <w:szCs w:val="27"/>
        </w:rPr>
        <w:t xml:space="preserve"> </w:t>
      </w:r>
      <w:r>
        <w:rPr>
          <w:color w:val="000000"/>
          <w:sz w:val="27"/>
          <w:szCs w:val="27"/>
        </w:rPr>
        <w:t>подлинности подписи на документах, либо отказ в нотариальных действиях. </w:t>
      </w:r>
    </w:p>
    <w:p w:rsidR="00125C21" w:rsidRDefault="00125C21" w:rsidP="00125C21">
      <w:pPr>
        <w:pStyle w:val="a3"/>
        <w:ind w:firstLine="709"/>
        <w:jc w:val="both"/>
        <w:rPr>
          <w:color w:val="000000"/>
          <w:sz w:val="27"/>
          <w:szCs w:val="27"/>
        </w:rPr>
      </w:pPr>
      <w:r>
        <w:rPr>
          <w:color w:val="000000"/>
          <w:sz w:val="27"/>
          <w:szCs w:val="27"/>
        </w:rPr>
        <w:t>3.1. Прием заявителя</w:t>
      </w:r>
    </w:p>
    <w:p w:rsidR="00125C21" w:rsidRDefault="00125C21" w:rsidP="00125C21">
      <w:pPr>
        <w:pStyle w:val="a3"/>
        <w:ind w:firstLine="709"/>
        <w:jc w:val="both"/>
        <w:rPr>
          <w:color w:val="000000"/>
          <w:sz w:val="27"/>
          <w:szCs w:val="27"/>
        </w:rPr>
      </w:pPr>
      <w:r>
        <w:rPr>
          <w:color w:val="000000"/>
          <w:sz w:val="27"/>
          <w:szCs w:val="27"/>
        </w:rPr>
        <w:t>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приему заявителя осуществляется в течение 5 минут  с момента обращения заявителя.</w:t>
      </w:r>
    </w:p>
    <w:p w:rsidR="00125C21" w:rsidRDefault="00125C21" w:rsidP="00125C21">
      <w:pPr>
        <w:pStyle w:val="a3"/>
        <w:ind w:firstLine="709"/>
        <w:jc w:val="both"/>
        <w:rPr>
          <w:color w:val="000000"/>
          <w:sz w:val="27"/>
          <w:szCs w:val="27"/>
        </w:rPr>
      </w:pPr>
      <w:r>
        <w:rPr>
          <w:color w:val="000000"/>
          <w:sz w:val="27"/>
          <w:szCs w:val="27"/>
        </w:rPr>
        <w:t>Результат административной процедуры: личный прием заявителя.</w:t>
      </w:r>
    </w:p>
    <w:p w:rsidR="00125C21" w:rsidRDefault="00125C21" w:rsidP="00125C21">
      <w:pPr>
        <w:pStyle w:val="a3"/>
        <w:ind w:firstLine="709"/>
        <w:jc w:val="both"/>
        <w:rPr>
          <w:color w:val="000000"/>
          <w:sz w:val="27"/>
          <w:szCs w:val="27"/>
        </w:rPr>
      </w:pPr>
      <w:r>
        <w:rPr>
          <w:color w:val="000000"/>
          <w:sz w:val="27"/>
          <w:szCs w:val="27"/>
        </w:rPr>
        <w:t>3.2. Удостоверение личности заявителя</w:t>
      </w:r>
    </w:p>
    <w:p w:rsidR="00125C21" w:rsidRDefault="00125C21" w:rsidP="00125C21">
      <w:pPr>
        <w:pStyle w:val="a3"/>
        <w:ind w:firstLine="709"/>
        <w:jc w:val="both"/>
        <w:rPr>
          <w:color w:val="000000"/>
          <w:sz w:val="27"/>
          <w:szCs w:val="27"/>
        </w:rPr>
      </w:pPr>
      <w:r>
        <w:rPr>
          <w:color w:val="000000"/>
          <w:sz w:val="27"/>
          <w:szCs w:val="27"/>
        </w:rPr>
        <w:t>Основанием для начала проведения административной процедуры является личный прием заявителя. </w:t>
      </w:r>
    </w:p>
    <w:p w:rsidR="00125C21" w:rsidRDefault="00125C21" w:rsidP="00125C21">
      <w:pPr>
        <w:pStyle w:val="a3"/>
        <w:ind w:firstLine="709"/>
        <w:jc w:val="both"/>
        <w:rPr>
          <w:color w:val="000000"/>
          <w:sz w:val="27"/>
          <w:szCs w:val="27"/>
        </w:rPr>
      </w:pPr>
      <w:r>
        <w:rPr>
          <w:color w:val="000000"/>
          <w:sz w:val="27"/>
          <w:szCs w:val="27"/>
        </w:rPr>
        <w:t>Должностное лицо местного самоуправления при свидетельствовании завещаний, доверенностей, верности копий документов и выписок из них,</w:t>
      </w:r>
      <w:r w:rsidRPr="00EF2B74">
        <w:rPr>
          <w:color w:val="000000"/>
          <w:sz w:val="27"/>
          <w:szCs w:val="27"/>
        </w:rPr>
        <w:t xml:space="preserve"> </w:t>
      </w:r>
      <w:r>
        <w:rPr>
          <w:color w:val="000000"/>
          <w:sz w:val="27"/>
          <w:szCs w:val="27"/>
        </w:rPr>
        <w:t>подлинности подписи на документах устанавливает личность гражданина, представившего документы, при этом личная явка владельца документов не требуется.</w:t>
      </w:r>
    </w:p>
    <w:p w:rsidR="00125C21" w:rsidRDefault="00125C21" w:rsidP="00125C21">
      <w:pPr>
        <w:pStyle w:val="a3"/>
        <w:ind w:firstLine="709"/>
        <w:jc w:val="both"/>
        <w:rPr>
          <w:color w:val="000000"/>
          <w:sz w:val="27"/>
          <w:szCs w:val="27"/>
        </w:rPr>
      </w:pPr>
      <w:r>
        <w:rPr>
          <w:color w:val="000000"/>
          <w:sz w:val="27"/>
          <w:szCs w:val="27"/>
        </w:rPr>
        <w:t>Установление личности должно производиться на основании паспорта или других документов, исключающих любые сомнения относительно личности гражданина. Данные о личности несовершеннолетнего гражданина, не достигшего четырнадцати лет, устанавливается по свидетельству о рождении предоставленному его законным представителем.</w:t>
      </w:r>
    </w:p>
    <w:p w:rsidR="00125C21" w:rsidRDefault="00125C21" w:rsidP="00125C21">
      <w:pPr>
        <w:pStyle w:val="a3"/>
        <w:ind w:firstLine="709"/>
        <w:jc w:val="both"/>
        <w:rPr>
          <w:color w:val="000000"/>
          <w:sz w:val="27"/>
          <w:szCs w:val="27"/>
        </w:rPr>
      </w:pPr>
      <w:r>
        <w:rPr>
          <w:color w:val="000000"/>
          <w:sz w:val="27"/>
          <w:szCs w:val="27"/>
        </w:rPr>
        <w:lastRenderedPageBreak/>
        <w:t>Удостоверение личности заявителя осуществляется в течение 5 минут  с момента приема заявителя.</w:t>
      </w:r>
    </w:p>
    <w:p w:rsidR="00125C21" w:rsidRDefault="00125C21" w:rsidP="00125C21">
      <w:pPr>
        <w:pStyle w:val="a3"/>
        <w:ind w:firstLine="709"/>
        <w:jc w:val="both"/>
        <w:rPr>
          <w:color w:val="000000"/>
          <w:sz w:val="27"/>
          <w:szCs w:val="27"/>
        </w:rPr>
      </w:pPr>
      <w:r>
        <w:rPr>
          <w:color w:val="000000"/>
          <w:sz w:val="27"/>
          <w:szCs w:val="27"/>
        </w:rPr>
        <w:t>Результат административной процедуры: удостоверение личности заявителя.</w:t>
      </w:r>
    </w:p>
    <w:p w:rsidR="00125C21" w:rsidRDefault="00125C21" w:rsidP="00125C21">
      <w:pPr>
        <w:pStyle w:val="a3"/>
        <w:ind w:firstLine="709"/>
        <w:jc w:val="both"/>
        <w:rPr>
          <w:color w:val="000000"/>
          <w:sz w:val="27"/>
          <w:szCs w:val="27"/>
        </w:rPr>
      </w:pPr>
      <w:r>
        <w:rPr>
          <w:color w:val="000000"/>
          <w:sz w:val="27"/>
          <w:szCs w:val="27"/>
        </w:rPr>
        <w:t>3.3. Нотариальное засвидетельствование завещаний, доверенностей, верности копий документов и выписок из них,</w:t>
      </w:r>
      <w:r w:rsidRPr="00EF2B74">
        <w:rPr>
          <w:color w:val="000000"/>
          <w:sz w:val="27"/>
          <w:szCs w:val="27"/>
        </w:rPr>
        <w:t xml:space="preserve"> </w:t>
      </w:r>
      <w:r>
        <w:rPr>
          <w:color w:val="000000"/>
          <w:sz w:val="27"/>
          <w:szCs w:val="27"/>
        </w:rPr>
        <w:t>подлинности подписи на документах либо отказ в выполнении нотариальной услуги</w:t>
      </w:r>
    </w:p>
    <w:p w:rsidR="00125C21" w:rsidRDefault="00125C21" w:rsidP="00125C21">
      <w:pPr>
        <w:pStyle w:val="a3"/>
        <w:ind w:firstLine="709"/>
        <w:jc w:val="both"/>
        <w:rPr>
          <w:color w:val="000000"/>
          <w:sz w:val="27"/>
          <w:szCs w:val="27"/>
        </w:rPr>
      </w:pPr>
      <w:r>
        <w:rPr>
          <w:color w:val="000000"/>
          <w:sz w:val="27"/>
          <w:szCs w:val="27"/>
        </w:rPr>
        <w:t>3.3.1. Основанием для начала проведения административной процедуры является удостоверение личности заявителя.</w:t>
      </w:r>
    </w:p>
    <w:p w:rsidR="00125C21" w:rsidRDefault="00125C21" w:rsidP="00125C21">
      <w:pPr>
        <w:pStyle w:val="a3"/>
        <w:ind w:firstLine="709"/>
        <w:jc w:val="both"/>
        <w:rPr>
          <w:color w:val="000000"/>
          <w:sz w:val="27"/>
          <w:szCs w:val="27"/>
        </w:rPr>
      </w:pPr>
      <w:r>
        <w:rPr>
          <w:color w:val="000000"/>
          <w:sz w:val="27"/>
          <w:szCs w:val="27"/>
        </w:rPr>
        <w:t>В случае если отсутствуют основания для отказа в предоставлении муниципальной услуги, проводятся нотариальные действия согласно законодательству, при условии, что эти документы не противоречат законодательным актам Российской Федерации.</w:t>
      </w:r>
    </w:p>
    <w:p w:rsidR="00125C21" w:rsidRDefault="00125C21" w:rsidP="00125C21">
      <w:pPr>
        <w:pStyle w:val="a3"/>
        <w:ind w:firstLine="709"/>
        <w:jc w:val="both"/>
        <w:rPr>
          <w:color w:val="000000"/>
          <w:sz w:val="27"/>
          <w:szCs w:val="27"/>
        </w:rPr>
      </w:pPr>
      <w:r>
        <w:rPr>
          <w:color w:val="000000"/>
          <w:sz w:val="27"/>
          <w:szCs w:val="27"/>
        </w:rPr>
        <w:t>3.3.2. При удостоверении завещаний,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125C21" w:rsidRDefault="00125C21" w:rsidP="00125C21">
      <w:pPr>
        <w:pStyle w:val="a3"/>
        <w:ind w:firstLine="709"/>
        <w:jc w:val="both"/>
        <w:rPr>
          <w:color w:val="000000"/>
          <w:sz w:val="27"/>
          <w:szCs w:val="27"/>
        </w:rPr>
      </w:pPr>
      <w:r>
        <w:rPr>
          <w:color w:val="000000"/>
          <w:sz w:val="27"/>
          <w:szCs w:val="27"/>
        </w:rPr>
        <w:t>При выяснении дееспособности гражданина должностное лицо местного самоуправления должно исходить из того, что:</w:t>
      </w:r>
    </w:p>
    <w:p w:rsidR="00125C21" w:rsidRDefault="00125C21" w:rsidP="00125C21">
      <w:pPr>
        <w:pStyle w:val="a3"/>
        <w:numPr>
          <w:ilvl w:val="0"/>
          <w:numId w:val="9"/>
        </w:numPr>
        <w:jc w:val="both"/>
        <w:rPr>
          <w:color w:val="000000"/>
          <w:sz w:val="27"/>
          <w:szCs w:val="27"/>
        </w:rPr>
      </w:pPr>
      <w:r>
        <w:rPr>
          <w:color w:val="000000"/>
          <w:sz w:val="27"/>
          <w:szCs w:val="27"/>
        </w:rPr>
        <w:t>в соответствии с</w:t>
      </w:r>
      <w:r>
        <w:rPr>
          <w:rStyle w:val="apple-converted-space"/>
          <w:rFonts w:eastAsiaTheme="majorEastAsia"/>
          <w:color w:val="000000"/>
          <w:sz w:val="27"/>
          <w:szCs w:val="27"/>
        </w:rPr>
        <w:t> </w:t>
      </w:r>
      <w:hyperlink r:id="rId7" w:history="1">
        <w:r>
          <w:rPr>
            <w:rStyle w:val="a7"/>
            <w:sz w:val="27"/>
            <w:szCs w:val="27"/>
          </w:rPr>
          <w:t>пунктами 1</w:t>
        </w:r>
      </w:hyperlink>
      <w:r>
        <w:rPr>
          <w:rStyle w:val="apple-converted-space"/>
          <w:rFonts w:eastAsiaTheme="majorEastAsia"/>
          <w:color w:val="000000"/>
          <w:sz w:val="27"/>
          <w:szCs w:val="27"/>
        </w:rPr>
        <w:t> </w:t>
      </w:r>
      <w:r>
        <w:rPr>
          <w:color w:val="000000"/>
          <w:sz w:val="27"/>
          <w:szCs w:val="27"/>
        </w:rPr>
        <w:t>и</w:t>
      </w:r>
      <w:r>
        <w:rPr>
          <w:rStyle w:val="apple-converted-space"/>
          <w:rFonts w:eastAsiaTheme="majorEastAsia"/>
          <w:color w:val="000000"/>
          <w:sz w:val="27"/>
          <w:szCs w:val="27"/>
        </w:rPr>
        <w:t> </w:t>
      </w:r>
      <w:hyperlink r:id="rId8" w:history="1">
        <w:r>
          <w:rPr>
            <w:rStyle w:val="a7"/>
            <w:sz w:val="27"/>
            <w:szCs w:val="27"/>
          </w:rPr>
          <w:t>2 статьи 21</w:t>
        </w:r>
      </w:hyperlink>
      <w:r>
        <w:rPr>
          <w:rStyle w:val="apple-converted-space"/>
          <w:rFonts w:eastAsiaTheme="majorEastAsia"/>
          <w:color w:val="000000"/>
          <w:sz w:val="27"/>
          <w:szCs w:val="27"/>
        </w:rPr>
        <w:t> </w:t>
      </w:r>
      <w:r>
        <w:rPr>
          <w:color w:val="000000"/>
          <w:sz w:val="27"/>
          <w:szCs w:val="27"/>
        </w:rPr>
        <w:t>Кодекса дееспособность гражданина возникает в полном объеме с наступлением совершеннолетия, то есть по достижении восемнадцатилетнего возраста;</w:t>
      </w:r>
    </w:p>
    <w:p w:rsidR="00125C21" w:rsidRDefault="00125C21" w:rsidP="00125C21">
      <w:pPr>
        <w:pStyle w:val="a3"/>
        <w:numPr>
          <w:ilvl w:val="0"/>
          <w:numId w:val="9"/>
        </w:numPr>
        <w:jc w:val="both"/>
        <w:rPr>
          <w:color w:val="000000"/>
          <w:sz w:val="27"/>
          <w:szCs w:val="27"/>
        </w:rPr>
      </w:pPr>
      <w:r>
        <w:rPr>
          <w:color w:val="000000"/>
          <w:sz w:val="27"/>
          <w:szCs w:val="27"/>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125C21" w:rsidRDefault="00125C21" w:rsidP="00125C21">
      <w:pPr>
        <w:pStyle w:val="a3"/>
        <w:ind w:firstLine="709"/>
        <w:jc w:val="both"/>
        <w:rPr>
          <w:color w:val="000000"/>
          <w:sz w:val="27"/>
          <w:szCs w:val="27"/>
        </w:rPr>
      </w:pPr>
      <w:r>
        <w:rPr>
          <w:color w:val="000000"/>
          <w:sz w:val="27"/>
          <w:szCs w:val="27"/>
        </w:rPr>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местного самоуправления должны быть представлены:</w:t>
      </w:r>
    </w:p>
    <w:p w:rsidR="00125C21" w:rsidRDefault="00125C21" w:rsidP="00125C21">
      <w:pPr>
        <w:pStyle w:val="a3"/>
        <w:numPr>
          <w:ilvl w:val="0"/>
          <w:numId w:val="10"/>
        </w:numPr>
        <w:jc w:val="both"/>
        <w:rPr>
          <w:color w:val="000000"/>
          <w:sz w:val="27"/>
          <w:szCs w:val="27"/>
        </w:rPr>
      </w:pPr>
      <w:r>
        <w:rPr>
          <w:color w:val="000000"/>
          <w:sz w:val="27"/>
          <w:szCs w:val="27"/>
        </w:rPr>
        <w:t>учредительные документы юридического лица;</w:t>
      </w:r>
    </w:p>
    <w:p w:rsidR="00125C21" w:rsidRDefault="00125C21" w:rsidP="00125C21">
      <w:pPr>
        <w:pStyle w:val="a3"/>
        <w:numPr>
          <w:ilvl w:val="0"/>
          <w:numId w:val="10"/>
        </w:numPr>
        <w:jc w:val="both"/>
        <w:rPr>
          <w:color w:val="000000"/>
          <w:sz w:val="27"/>
          <w:szCs w:val="27"/>
        </w:rPr>
      </w:pPr>
      <w:r>
        <w:rPr>
          <w:color w:val="000000"/>
          <w:sz w:val="27"/>
          <w:szCs w:val="27"/>
        </w:rPr>
        <w:t>документы, подтверждающие его избрание (назначение),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
    <w:p w:rsidR="00125C21" w:rsidRDefault="00125C21" w:rsidP="00125C21">
      <w:pPr>
        <w:pStyle w:val="a3"/>
        <w:ind w:firstLine="709"/>
        <w:jc w:val="both"/>
        <w:rPr>
          <w:color w:val="000000"/>
          <w:sz w:val="27"/>
          <w:szCs w:val="27"/>
        </w:rPr>
      </w:pPr>
      <w:r>
        <w:rPr>
          <w:color w:val="000000"/>
          <w:sz w:val="27"/>
          <w:szCs w:val="27"/>
        </w:rPr>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125C21" w:rsidRDefault="00125C21" w:rsidP="00125C21">
      <w:pPr>
        <w:pStyle w:val="a3"/>
        <w:numPr>
          <w:ilvl w:val="0"/>
          <w:numId w:val="11"/>
        </w:numPr>
        <w:jc w:val="both"/>
        <w:rPr>
          <w:color w:val="000000"/>
          <w:sz w:val="27"/>
          <w:szCs w:val="27"/>
        </w:rPr>
      </w:pPr>
      <w:r>
        <w:rPr>
          <w:color w:val="000000"/>
          <w:sz w:val="27"/>
          <w:szCs w:val="27"/>
        </w:rPr>
        <w:t>учредительные документы юридического лица;</w:t>
      </w:r>
    </w:p>
    <w:p w:rsidR="00125C21" w:rsidRPr="00275FB7" w:rsidRDefault="00125C21" w:rsidP="00125C21">
      <w:pPr>
        <w:pStyle w:val="a3"/>
        <w:numPr>
          <w:ilvl w:val="0"/>
          <w:numId w:val="11"/>
        </w:numPr>
        <w:jc w:val="both"/>
        <w:rPr>
          <w:color w:val="000000"/>
          <w:sz w:val="27"/>
          <w:szCs w:val="27"/>
        </w:rPr>
      </w:pPr>
      <w:r>
        <w:rPr>
          <w:color w:val="000000"/>
          <w:sz w:val="27"/>
          <w:szCs w:val="27"/>
        </w:rPr>
        <w:lastRenderedPageBreak/>
        <w:t>доверенность от имени юридического лица за подписью его руководителя или иного лица, уполномоченного на это его учредительными документами, с приложением оттиска печати этой организации.</w:t>
      </w:r>
    </w:p>
    <w:p w:rsidR="00125C21" w:rsidRDefault="00125C21" w:rsidP="00125C21">
      <w:pPr>
        <w:pStyle w:val="a3"/>
        <w:ind w:firstLine="709"/>
        <w:jc w:val="both"/>
        <w:rPr>
          <w:color w:val="000000"/>
          <w:sz w:val="27"/>
          <w:szCs w:val="27"/>
        </w:rPr>
      </w:pPr>
      <w:r>
        <w:rPr>
          <w:color w:val="000000"/>
          <w:sz w:val="27"/>
          <w:szCs w:val="27"/>
        </w:rPr>
        <w:t>3.3.3. Содержание нотариально удостоверяемых документов (завещаний, доверенностей) и документов, на которых нотариально свидетельствуется подлинность подписи, должно быть зачитано вслух лицам, обратившимся за совершением нотариального действия. Документы, оформляемые в нотариальном порядке, подписываются лицами, обратившимися за совершением нотариального действия, в присутствии должностного лица местного самоуправления, совершающего нотариальное действие.</w:t>
      </w:r>
    </w:p>
    <w:p w:rsidR="00125C21" w:rsidRDefault="00125C21" w:rsidP="00125C21">
      <w:pPr>
        <w:pStyle w:val="a3"/>
        <w:ind w:firstLine="709"/>
        <w:jc w:val="both"/>
        <w:rPr>
          <w:color w:val="000000"/>
          <w:sz w:val="27"/>
          <w:szCs w:val="27"/>
        </w:rPr>
      </w:pPr>
      <w:r>
        <w:rPr>
          <w:color w:val="000000"/>
          <w:sz w:val="27"/>
          <w:szCs w:val="27"/>
        </w:rPr>
        <w:t>Если гражданин вследствие физических недостатков, болезни или по каким-либо иным причинам не может лично расписаться, по его поручению, в его присутствии и в присутствии должностного лица местного самоуправления завещание, доверенность или документ, на котором нотариально свидетельствуется подлинность подписи, может подписать другой гражданин с указанием причин, в силу которых данный документ не мог быть подписан собственноручно гражданином, обратившимся за совершением нотариального действия.</w:t>
      </w:r>
    </w:p>
    <w:p w:rsidR="00125C21" w:rsidRDefault="00125C21" w:rsidP="00125C21">
      <w:pPr>
        <w:pStyle w:val="a3"/>
        <w:ind w:firstLine="709"/>
        <w:jc w:val="both"/>
        <w:rPr>
          <w:color w:val="000000"/>
          <w:sz w:val="27"/>
          <w:szCs w:val="27"/>
        </w:rPr>
      </w:pPr>
      <w:r>
        <w:rPr>
          <w:color w:val="000000"/>
          <w:sz w:val="27"/>
          <w:szCs w:val="27"/>
        </w:rPr>
        <w:t>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сурдопереводчик), который может объясниться с ним и удостоверить своей подписью, что содержание завещания, доверенности или документа, на котором нотариально свидетельствуется подлинность подписи, соответствует воле обратившегося лица.</w:t>
      </w:r>
    </w:p>
    <w:p w:rsidR="00125C21" w:rsidRDefault="00125C21" w:rsidP="00125C21">
      <w:pPr>
        <w:pStyle w:val="a3"/>
        <w:ind w:firstLine="709"/>
        <w:jc w:val="both"/>
        <w:rPr>
          <w:color w:val="000000"/>
          <w:sz w:val="27"/>
          <w:szCs w:val="27"/>
        </w:rPr>
      </w:pPr>
      <w:r>
        <w:rPr>
          <w:color w:val="000000"/>
          <w:sz w:val="27"/>
          <w:szCs w:val="27"/>
        </w:rPr>
        <w:t>Личность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реквизиты документа, на основании которого установлены личность указанного лица, а также адрес места его жительства указываются в завещании, доверенности или документе, на котором нотариально свидетельствуется подлинность подписи, а также в реестре для регистрации нотариальных действий.</w:t>
      </w:r>
    </w:p>
    <w:p w:rsidR="00125C21" w:rsidRDefault="00125C21" w:rsidP="00125C21">
      <w:pPr>
        <w:pStyle w:val="a3"/>
        <w:ind w:firstLine="709"/>
        <w:jc w:val="both"/>
        <w:rPr>
          <w:color w:val="000000"/>
          <w:sz w:val="27"/>
          <w:szCs w:val="27"/>
        </w:rPr>
      </w:pPr>
      <w:r>
        <w:rPr>
          <w:color w:val="000000"/>
          <w:sz w:val="27"/>
          <w:szCs w:val="27"/>
        </w:rPr>
        <w:t>В качестве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не могут быть привлечены:</w:t>
      </w:r>
    </w:p>
    <w:p w:rsidR="00125C21" w:rsidRDefault="00125C21" w:rsidP="00125C21">
      <w:pPr>
        <w:pStyle w:val="a3"/>
        <w:numPr>
          <w:ilvl w:val="0"/>
          <w:numId w:val="12"/>
        </w:numPr>
        <w:jc w:val="both"/>
        <w:rPr>
          <w:color w:val="000000"/>
          <w:sz w:val="27"/>
          <w:szCs w:val="27"/>
        </w:rPr>
      </w:pPr>
      <w:r>
        <w:rPr>
          <w:color w:val="000000"/>
          <w:sz w:val="27"/>
          <w:szCs w:val="27"/>
        </w:rPr>
        <w:t>должностное лицо местного самоуправления, совершающее нотариальное действие;</w:t>
      </w:r>
    </w:p>
    <w:p w:rsidR="00125C21" w:rsidRDefault="00125C21" w:rsidP="00125C21">
      <w:pPr>
        <w:pStyle w:val="a3"/>
        <w:numPr>
          <w:ilvl w:val="0"/>
          <w:numId w:val="12"/>
        </w:numPr>
        <w:jc w:val="both"/>
        <w:rPr>
          <w:color w:val="000000"/>
          <w:sz w:val="27"/>
          <w:szCs w:val="27"/>
        </w:rPr>
      </w:pPr>
      <w:r>
        <w:rPr>
          <w:color w:val="000000"/>
          <w:sz w:val="27"/>
          <w:szCs w:val="27"/>
        </w:rPr>
        <w:lastRenderedPageBreak/>
        <w:t>лицо, в пользу которого составлено завещание, супруг такого лица, его дети и родители;</w:t>
      </w:r>
    </w:p>
    <w:p w:rsidR="00125C21" w:rsidRDefault="00125C21" w:rsidP="00125C21">
      <w:pPr>
        <w:pStyle w:val="a3"/>
        <w:numPr>
          <w:ilvl w:val="0"/>
          <w:numId w:val="12"/>
        </w:numPr>
        <w:jc w:val="both"/>
        <w:rPr>
          <w:color w:val="000000"/>
          <w:sz w:val="27"/>
          <w:szCs w:val="27"/>
        </w:rPr>
      </w:pPr>
      <w:r>
        <w:rPr>
          <w:color w:val="000000"/>
          <w:sz w:val="27"/>
          <w:szCs w:val="27"/>
        </w:rPr>
        <w:t>лицо, на имя которого выдана доверенность, супруг такого лица, его дети и родители;</w:t>
      </w:r>
    </w:p>
    <w:p w:rsidR="00125C21" w:rsidRDefault="00125C21" w:rsidP="00125C21">
      <w:pPr>
        <w:pStyle w:val="a3"/>
        <w:numPr>
          <w:ilvl w:val="0"/>
          <w:numId w:val="12"/>
        </w:numPr>
        <w:jc w:val="both"/>
        <w:rPr>
          <w:color w:val="000000"/>
          <w:sz w:val="27"/>
          <w:szCs w:val="27"/>
        </w:rPr>
      </w:pPr>
      <w:r>
        <w:rPr>
          <w:color w:val="000000"/>
          <w:sz w:val="27"/>
          <w:szCs w:val="27"/>
        </w:rPr>
        <w:t>гражданин с такими физическими недостатками, которые явно не позволяют ему в полной мере осознавать существо происходящего;</w:t>
      </w:r>
    </w:p>
    <w:p w:rsidR="00125C21" w:rsidRDefault="00125C21" w:rsidP="00125C21">
      <w:pPr>
        <w:pStyle w:val="a3"/>
        <w:numPr>
          <w:ilvl w:val="0"/>
          <w:numId w:val="12"/>
        </w:numPr>
        <w:jc w:val="both"/>
        <w:rPr>
          <w:color w:val="000000"/>
          <w:sz w:val="27"/>
          <w:szCs w:val="27"/>
        </w:rPr>
      </w:pPr>
      <w:r>
        <w:rPr>
          <w:color w:val="000000"/>
          <w:sz w:val="27"/>
          <w:szCs w:val="27"/>
        </w:rPr>
        <w:t>гражданин, не обладающий дееспособностью в полном объеме;</w:t>
      </w:r>
    </w:p>
    <w:p w:rsidR="00125C21" w:rsidRDefault="00125C21" w:rsidP="00125C21">
      <w:pPr>
        <w:pStyle w:val="a3"/>
        <w:numPr>
          <w:ilvl w:val="0"/>
          <w:numId w:val="12"/>
        </w:numPr>
        <w:jc w:val="both"/>
        <w:rPr>
          <w:color w:val="000000"/>
          <w:sz w:val="27"/>
          <w:szCs w:val="27"/>
        </w:rPr>
      </w:pPr>
      <w:r>
        <w:rPr>
          <w:color w:val="000000"/>
          <w:sz w:val="27"/>
          <w:szCs w:val="27"/>
        </w:rPr>
        <w:t>неграмотный гражданин;</w:t>
      </w:r>
    </w:p>
    <w:p w:rsidR="00125C21" w:rsidRPr="001F1DF8" w:rsidRDefault="00125C21" w:rsidP="00125C21">
      <w:pPr>
        <w:pStyle w:val="a3"/>
        <w:numPr>
          <w:ilvl w:val="0"/>
          <w:numId w:val="12"/>
        </w:numPr>
        <w:jc w:val="both"/>
        <w:rPr>
          <w:color w:val="000000"/>
          <w:sz w:val="27"/>
          <w:szCs w:val="27"/>
        </w:rPr>
      </w:pPr>
      <w:r>
        <w:rPr>
          <w:color w:val="000000"/>
          <w:sz w:val="27"/>
          <w:szCs w:val="27"/>
        </w:rPr>
        <w:t>гражданин, не владеющий в достаточной степени языком, на котором совершается нотариальное действие.</w:t>
      </w:r>
    </w:p>
    <w:p w:rsidR="00125C21" w:rsidRDefault="00125C21" w:rsidP="00125C21">
      <w:pPr>
        <w:pStyle w:val="a3"/>
        <w:ind w:firstLine="709"/>
        <w:jc w:val="both"/>
        <w:rPr>
          <w:color w:val="000000"/>
          <w:sz w:val="27"/>
          <w:szCs w:val="27"/>
        </w:rPr>
      </w:pPr>
      <w:r>
        <w:rPr>
          <w:color w:val="000000"/>
          <w:sz w:val="27"/>
          <w:szCs w:val="27"/>
        </w:rPr>
        <w:t>3.3.4. 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125C21" w:rsidRDefault="00125C21" w:rsidP="00125C21">
      <w:pPr>
        <w:pStyle w:val="a3"/>
        <w:ind w:firstLine="709"/>
        <w:jc w:val="both"/>
        <w:rPr>
          <w:color w:val="000000"/>
          <w:sz w:val="27"/>
          <w:szCs w:val="27"/>
        </w:rPr>
      </w:pPr>
      <w:r>
        <w:rPr>
          <w:color w:val="000000"/>
          <w:sz w:val="27"/>
          <w:szCs w:val="27"/>
        </w:rPr>
        <w:t>Текст нотариально удостоверяемого документа должен быть написан ясно и четко, относящиеся к содержанию документа числа и сроки обозначены хотя бы один раз словами.</w:t>
      </w:r>
    </w:p>
    <w:p w:rsidR="00125C21" w:rsidRDefault="00125C21" w:rsidP="00125C21">
      <w:pPr>
        <w:pStyle w:val="a3"/>
        <w:ind w:firstLine="709"/>
        <w:jc w:val="both"/>
        <w:rPr>
          <w:color w:val="000000"/>
          <w:sz w:val="27"/>
          <w:szCs w:val="27"/>
        </w:rPr>
      </w:pPr>
      <w:r>
        <w:rPr>
          <w:color w:val="000000"/>
          <w:sz w:val="27"/>
          <w:szCs w:val="27"/>
        </w:rPr>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125C21" w:rsidRDefault="00125C21" w:rsidP="00125C21">
      <w:pPr>
        <w:pStyle w:val="a3"/>
        <w:ind w:firstLine="709"/>
        <w:jc w:val="both"/>
        <w:rPr>
          <w:color w:val="000000"/>
          <w:sz w:val="27"/>
          <w:szCs w:val="27"/>
        </w:rPr>
      </w:pPr>
      <w:r>
        <w:rPr>
          <w:color w:val="000000"/>
          <w:sz w:val="27"/>
          <w:szCs w:val="27"/>
        </w:rP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
    <w:p w:rsidR="00125C21" w:rsidRDefault="00125C21" w:rsidP="00125C21">
      <w:pPr>
        <w:pStyle w:val="a3"/>
        <w:ind w:firstLine="709"/>
        <w:jc w:val="both"/>
        <w:rPr>
          <w:color w:val="000000"/>
          <w:sz w:val="27"/>
          <w:szCs w:val="27"/>
        </w:rPr>
      </w:pPr>
      <w:r>
        <w:rPr>
          <w:color w:val="000000"/>
          <w:sz w:val="27"/>
          <w:szCs w:val="27"/>
        </w:rPr>
        <w:t>Незаполненные до конца строки и другие свободные места на нотариально оформляемом документе прочеркиваются, за исключением документов, предназначенных для действия за границей.</w:t>
      </w:r>
    </w:p>
    <w:p w:rsidR="00125C21" w:rsidRDefault="00125C21" w:rsidP="00125C21">
      <w:pPr>
        <w:pStyle w:val="a3"/>
        <w:ind w:firstLine="709"/>
        <w:jc w:val="both"/>
        <w:rPr>
          <w:color w:val="000000"/>
          <w:sz w:val="27"/>
          <w:szCs w:val="27"/>
        </w:rPr>
      </w:pPr>
      <w:r>
        <w:rPr>
          <w:color w:val="000000"/>
          <w:sz w:val="27"/>
          <w:szCs w:val="27"/>
        </w:rPr>
        <w:t xml:space="preserve">Исправления в завещании,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местного самоуправления с приложением оттиска печати местной администрации. При этом исправления должны быть сделаны так, чтобы все ошибочно написанное, а затем зачеркнутое можно было прочесть в первоначальном тексте. Например, если в тексте завещания исправлены слова "предметы обычной домашней обстановки и обихода" на слова "жилой дом", то исправление следует оговорить так: "Зачеркнутые слова "предметы обычной домашней обстановки и обихода" не читать, написанному "жилой дом" - верить.". Это исправление должно быть </w:t>
      </w:r>
      <w:r>
        <w:rPr>
          <w:color w:val="000000"/>
          <w:sz w:val="27"/>
          <w:szCs w:val="27"/>
        </w:rPr>
        <w:lastRenderedPageBreak/>
        <w:t>подписано завещателем (лицом, которое по просьбе завещателя подписало завещание) в присутствии должностного лица местного самоуправления, удостоверяющего завещание, и повторено в конце удостоверительной надписи перед подписью должностного лица местного самоуправления.</w:t>
      </w:r>
    </w:p>
    <w:p w:rsidR="00125C21" w:rsidRDefault="00125C21" w:rsidP="00125C21">
      <w:pPr>
        <w:pStyle w:val="a3"/>
        <w:ind w:firstLine="709"/>
        <w:jc w:val="both"/>
        <w:rPr>
          <w:color w:val="000000"/>
          <w:sz w:val="27"/>
          <w:szCs w:val="27"/>
        </w:rPr>
      </w:pPr>
      <w:r>
        <w:rPr>
          <w:color w:val="000000"/>
          <w:sz w:val="27"/>
          <w:szCs w:val="27"/>
        </w:rPr>
        <w:t>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местного самоуправления и подтверждаются его подписью с приложением оттиска печати местной администрации.</w:t>
      </w:r>
    </w:p>
    <w:p w:rsidR="00125C21" w:rsidRDefault="00125C21" w:rsidP="00125C21">
      <w:pPr>
        <w:pStyle w:val="a3"/>
        <w:ind w:firstLine="709"/>
        <w:jc w:val="both"/>
        <w:rPr>
          <w:color w:val="000000"/>
          <w:sz w:val="27"/>
          <w:szCs w:val="27"/>
        </w:rPr>
      </w:pPr>
      <w:r>
        <w:rPr>
          <w:color w:val="000000"/>
          <w:sz w:val="27"/>
          <w:szCs w:val="27"/>
        </w:rPr>
        <w:t>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неграмотно, должностное лицо местного самоуправления предлагает обратившемуся за совершением нотариального действия лицу исправить его или составить новый.</w:t>
      </w:r>
    </w:p>
    <w:p w:rsidR="00125C21" w:rsidRDefault="00125C21" w:rsidP="00125C21">
      <w:pPr>
        <w:pStyle w:val="a3"/>
        <w:ind w:firstLine="709"/>
        <w:jc w:val="both"/>
        <w:rPr>
          <w:color w:val="000000"/>
          <w:sz w:val="27"/>
          <w:szCs w:val="27"/>
        </w:rPr>
      </w:pPr>
      <w:r>
        <w:rPr>
          <w:color w:val="000000"/>
          <w:sz w:val="27"/>
          <w:szCs w:val="27"/>
        </w:rPr>
        <w:t>3.3.5.В случаях, когда нотариально оформляемые документы изложены на нескольких листах, они должны быть прошиты, листы их пронумерованы. Запись о количестве прошитых листов (например: "Всего прошито, пронумеровано и скреплено печатью десять листов") заверяется подписью должностного лица местного самоуправления с приложением оттиска печати местной администрации.</w:t>
      </w:r>
    </w:p>
    <w:p w:rsidR="00125C21" w:rsidRDefault="00125C21" w:rsidP="00125C21">
      <w:pPr>
        <w:pStyle w:val="a3"/>
        <w:ind w:firstLine="709"/>
        <w:jc w:val="both"/>
        <w:rPr>
          <w:color w:val="000000"/>
          <w:sz w:val="27"/>
          <w:szCs w:val="27"/>
        </w:rPr>
      </w:pPr>
      <w:r>
        <w:rPr>
          <w:color w:val="000000"/>
          <w:sz w:val="27"/>
          <w:szCs w:val="27"/>
        </w:rPr>
        <w:t>3.3.6. 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125C21" w:rsidRDefault="00125C21" w:rsidP="00125C21">
      <w:pPr>
        <w:pStyle w:val="a3"/>
        <w:ind w:firstLine="709"/>
        <w:jc w:val="both"/>
        <w:rPr>
          <w:color w:val="000000"/>
          <w:sz w:val="27"/>
          <w:szCs w:val="27"/>
        </w:rPr>
      </w:pPr>
      <w:r>
        <w:rPr>
          <w:color w:val="000000"/>
          <w:sz w:val="27"/>
          <w:szCs w:val="27"/>
        </w:rPr>
        <w:t> Верность копии документа, выданного гражданином, свидетельствуется должностным лицом местного самоуправления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
    <w:p w:rsidR="00125C21" w:rsidRDefault="00125C21" w:rsidP="00125C21">
      <w:pPr>
        <w:pStyle w:val="a3"/>
        <w:ind w:firstLine="709"/>
        <w:jc w:val="both"/>
        <w:rPr>
          <w:color w:val="000000"/>
          <w:sz w:val="27"/>
          <w:szCs w:val="27"/>
        </w:rPr>
      </w:pPr>
      <w:r>
        <w:rPr>
          <w:color w:val="000000"/>
          <w:sz w:val="27"/>
          <w:szCs w:val="27"/>
        </w:rPr>
        <w:t> 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125C21" w:rsidRDefault="00125C21" w:rsidP="00125C21">
      <w:pPr>
        <w:pStyle w:val="a3"/>
        <w:ind w:firstLine="709"/>
        <w:jc w:val="both"/>
        <w:rPr>
          <w:color w:val="000000"/>
          <w:sz w:val="27"/>
          <w:szCs w:val="27"/>
        </w:rPr>
      </w:pPr>
      <w:r>
        <w:rPr>
          <w:color w:val="000000"/>
          <w:sz w:val="27"/>
          <w:szCs w:val="27"/>
        </w:rPr>
        <w:t> Верность копии с копии документа свидетельствуется должностным лицом местного самоуправления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125C21" w:rsidRDefault="00125C21" w:rsidP="00125C21">
      <w:pPr>
        <w:pStyle w:val="a3"/>
        <w:ind w:firstLine="709"/>
        <w:jc w:val="both"/>
        <w:rPr>
          <w:color w:val="000000"/>
          <w:sz w:val="27"/>
          <w:szCs w:val="27"/>
        </w:rPr>
      </w:pPr>
      <w:r>
        <w:rPr>
          <w:color w:val="000000"/>
          <w:sz w:val="27"/>
          <w:szCs w:val="27"/>
        </w:rPr>
        <w:t xml:space="preserve"> Документы, представленные для свидетельствования верности копий или выписок из них, объем которых превышает один лист, должны быть прошиты, </w:t>
      </w:r>
      <w:r>
        <w:rPr>
          <w:color w:val="000000"/>
          <w:sz w:val="27"/>
          <w:szCs w:val="27"/>
        </w:rPr>
        <w:lastRenderedPageBreak/>
        <w:t>пронумерованы и скреплены оттиском печати организации, от которой исходят документы.</w:t>
      </w:r>
    </w:p>
    <w:p w:rsidR="00125C21" w:rsidRDefault="00125C21" w:rsidP="00125C21">
      <w:pPr>
        <w:pStyle w:val="a3"/>
        <w:ind w:firstLine="709"/>
        <w:jc w:val="both"/>
        <w:rPr>
          <w:color w:val="000000"/>
          <w:sz w:val="27"/>
          <w:szCs w:val="27"/>
        </w:rPr>
      </w:pPr>
      <w:r>
        <w:rPr>
          <w:color w:val="000000"/>
          <w:sz w:val="27"/>
          <w:szCs w:val="27"/>
        </w:rPr>
        <w:t>3.3.7. 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и подтверждаются его подписью с приложением оттиска печати администрации поселения для совершения нотариальных действий.</w:t>
      </w:r>
    </w:p>
    <w:p w:rsidR="00125C21" w:rsidRDefault="00125C21" w:rsidP="00125C21">
      <w:pPr>
        <w:pStyle w:val="a3"/>
        <w:ind w:firstLine="709"/>
        <w:jc w:val="both"/>
        <w:rPr>
          <w:color w:val="000000"/>
          <w:sz w:val="27"/>
          <w:szCs w:val="27"/>
        </w:rPr>
      </w:pPr>
      <w:r>
        <w:rPr>
          <w:color w:val="000000"/>
          <w:sz w:val="27"/>
          <w:szCs w:val="27"/>
        </w:rPr>
        <w:t>3.3.8. Отказ в нотариальном засвидетельствовании завещаний, доверенностей, верности копий документов и выписок из них,</w:t>
      </w:r>
      <w:r w:rsidRPr="00EF2B74">
        <w:rPr>
          <w:color w:val="000000"/>
          <w:sz w:val="27"/>
          <w:szCs w:val="27"/>
        </w:rPr>
        <w:t xml:space="preserve"> </w:t>
      </w:r>
      <w:r>
        <w:rPr>
          <w:color w:val="000000"/>
          <w:sz w:val="27"/>
          <w:szCs w:val="27"/>
        </w:rPr>
        <w:t>подлинности подписи на документах возможен  в случаях, указанных в пункте 2.3.2. настоящего Регламента.</w:t>
      </w:r>
    </w:p>
    <w:p w:rsidR="00125C21" w:rsidRDefault="00125C21" w:rsidP="00125C21">
      <w:pPr>
        <w:pStyle w:val="a3"/>
        <w:ind w:firstLine="709"/>
        <w:jc w:val="both"/>
        <w:rPr>
          <w:color w:val="000000"/>
          <w:sz w:val="27"/>
          <w:szCs w:val="27"/>
        </w:rPr>
      </w:pPr>
      <w:r>
        <w:rPr>
          <w:color w:val="000000"/>
          <w:sz w:val="27"/>
          <w:szCs w:val="27"/>
        </w:rPr>
        <w:t>Должностное лицо местного самоуправления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125C21" w:rsidRDefault="00125C21" w:rsidP="00125C21">
      <w:pPr>
        <w:pStyle w:val="a3"/>
        <w:ind w:firstLine="709"/>
        <w:jc w:val="both"/>
        <w:rPr>
          <w:color w:val="000000"/>
          <w:sz w:val="27"/>
          <w:szCs w:val="27"/>
        </w:rPr>
      </w:pPr>
      <w:r>
        <w:rPr>
          <w:color w:val="000000"/>
          <w:sz w:val="27"/>
          <w:szCs w:val="27"/>
        </w:rPr>
        <w:t> В постановлении об отказе должны быть указаны:</w:t>
      </w:r>
    </w:p>
    <w:p w:rsidR="00125C21" w:rsidRDefault="00125C21" w:rsidP="00125C21">
      <w:pPr>
        <w:pStyle w:val="a3"/>
        <w:numPr>
          <w:ilvl w:val="0"/>
          <w:numId w:val="13"/>
        </w:numPr>
        <w:jc w:val="both"/>
        <w:rPr>
          <w:color w:val="000000"/>
          <w:sz w:val="27"/>
          <w:szCs w:val="27"/>
        </w:rPr>
      </w:pPr>
      <w:r>
        <w:rPr>
          <w:color w:val="000000"/>
          <w:sz w:val="27"/>
          <w:szCs w:val="27"/>
        </w:rPr>
        <w:t>дата вынесения постановления; фамилия, инициалы, должность лица, уполномоченного совершать нотариальные действия, наименование местной администрации поселения;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125C21" w:rsidRDefault="00125C21" w:rsidP="00125C21">
      <w:pPr>
        <w:pStyle w:val="a3"/>
        <w:numPr>
          <w:ilvl w:val="0"/>
          <w:numId w:val="13"/>
        </w:numPr>
        <w:jc w:val="both"/>
        <w:rPr>
          <w:color w:val="000000"/>
          <w:sz w:val="27"/>
          <w:szCs w:val="27"/>
        </w:rPr>
      </w:pPr>
      <w:r>
        <w:rPr>
          <w:color w:val="000000"/>
          <w:sz w:val="27"/>
          <w:szCs w:val="27"/>
        </w:rPr>
        <w:t>нотариальное действие, о совершении которого просил заявитель;</w:t>
      </w:r>
    </w:p>
    <w:p w:rsidR="00125C21" w:rsidRDefault="00125C21" w:rsidP="00125C21">
      <w:pPr>
        <w:pStyle w:val="a3"/>
        <w:numPr>
          <w:ilvl w:val="0"/>
          <w:numId w:val="13"/>
        </w:numPr>
        <w:jc w:val="both"/>
        <w:rPr>
          <w:color w:val="000000"/>
          <w:sz w:val="27"/>
          <w:szCs w:val="27"/>
        </w:rPr>
      </w:pPr>
      <w:r>
        <w:rPr>
          <w:color w:val="000000"/>
          <w:sz w:val="27"/>
          <w:szCs w:val="27"/>
        </w:rPr>
        <w:t>основание отказа со ссылкой на действующее законодательство;</w:t>
      </w:r>
    </w:p>
    <w:p w:rsidR="00125C21" w:rsidRDefault="00125C21" w:rsidP="00125C21">
      <w:pPr>
        <w:pStyle w:val="a3"/>
        <w:numPr>
          <w:ilvl w:val="0"/>
          <w:numId w:val="13"/>
        </w:numPr>
        <w:jc w:val="both"/>
        <w:rPr>
          <w:color w:val="000000"/>
          <w:sz w:val="27"/>
          <w:szCs w:val="27"/>
        </w:rPr>
      </w:pPr>
      <w:r>
        <w:rPr>
          <w:color w:val="000000"/>
          <w:sz w:val="27"/>
          <w:szCs w:val="27"/>
        </w:rPr>
        <w:t>порядок и сроки обжалования отказа.</w:t>
      </w:r>
    </w:p>
    <w:p w:rsidR="00125C21" w:rsidRDefault="00125C21" w:rsidP="00125C21">
      <w:pPr>
        <w:pStyle w:val="a3"/>
        <w:ind w:firstLine="709"/>
        <w:jc w:val="both"/>
        <w:rPr>
          <w:color w:val="000000"/>
          <w:sz w:val="27"/>
          <w:szCs w:val="27"/>
        </w:rPr>
      </w:pPr>
      <w:r>
        <w:rPr>
          <w:color w:val="000000"/>
          <w:sz w:val="27"/>
          <w:szCs w:val="27"/>
        </w:rPr>
        <w:t> Постановление составляется в двух подлинных экземплярах, каждый экземпляр подписывается должностным лицом местного самоуправления с приложением оттиска печати администрации поселения для совершения нотариальных действий. Постановление регистрируется в книге исходящей корреспонденции.</w:t>
      </w:r>
    </w:p>
    <w:p w:rsidR="00125C21" w:rsidRDefault="00125C21" w:rsidP="00125C21">
      <w:pPr>
        <w:pStyle w:val="a3"/>
        <w:ind w:firstLine="709"/>
        <w:jc w:val="both"/>
        <w:rPr>
          <w:color w:val="000000"/>
          <w:sz w:val="27"/>
          <w:szCs w:val="27"/>
        </w:rPr>
      </w:pPr>
      <w:r>
        <w:rPr>
          <w:color w:val="000000"/>
          <w:sz w:val="27"/>
          <w:szCs w:val="27"/>
        </w:rPr>
        <w:t> 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125C21" w:rsidRDefault="00125C21" w:rsidP="00125C21">
      <w:pPr>
        <w:pStyle w:val="a3"/>
        <w:ind w:firstLine="709"/>
        <w:jc w:val="both"/>
        <w:rPr>
          <w:color w:val="000000"/>
          <w:sz w:val="27"/>
          <w:szCs w:val="27"/>
        </w:rPr>
      </w:pPr>
      <w:r>
        <w:rPr>
          <w:color w:val="000000"/>
          <w:sz w:val="27"/>
          <w:szCs w:val="27"/>
        </w:rPr>
        <w:t> 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поселения, расписывается в получении постановления и ставит дату вручения.</w:t>
      </w:r>
    </w:p>
    <w:p w:rsidR="00125C21" w:rsidRDefault="00125C21" w:rsidP="00125C21">
      <w:pPr>
        <w:pStyle w:val="a3"/>
        <w:ind w:firstLine="709"/>
        <w:jc w:val="both"/>
        <w:rPr>
          <w:color w:val="000000"/>
          <w:sz w:val="27"/>
          <w:szCs w:val="27"/>
        </w:rPr>
      </w:pPr>
      <w:r>
        <w:rPr>
          <w:color w:val="000000"/>
          <w:sz w:val="27"/>
          <w:szCs w:val="27"/>
        </w:rPr>
        <w:lastRenderedPageBreak/>
        <w:t>Результат административной процедуры: нотариальное засвидетельствование завещаний, доверенностей, верности копий документов и выписок из них,</w:t>
      </w:r>
      <w:r w:rsidRPr="00EF2B74">
        <w:rPr>
          <w:color w:val="000000"/>
          <w:sz w:val="27"/>
          <w:szCs w:val="27"/>
        </w:rPr>
        <w:t xml:space="preserve"> </w:t>
      </w:r>
      <w:r>
        <w:rPr>
          <w:color w:val="000000"/>
          <w:sz w:val="27"/>
          <w:szCs w:val="27"/>
        </w:rPr>
        <w:t>подлинности подписи на документах, либо отказ в выполнении данной услуги. </w:t>
      </w:r>
    </w:p>
    <w:p w:rsidR="00125C21" w:rsidRDefault="00125C21" w:rsidP="00125C21">
      <w:pPr>
        <w:pStyle w:val="a3"/>
        <w:ind w:firstLine="709"/>
        <w:jc w:val="both"/>
        <w:rPr>
          <w:color w:val="000000"/>
          <w:sz w:val="27"/>
          <w:szCs w:val="27"/>
        </w:rPr>
      </w:pPr>
      <w:r>
        <w:rPr>
          <w:color w:val="000000"/>
          <w:sz w:val="27"/>
          <w:szCs w:val="27"/>
        </w:rPr>
        <w:t>3.3.9. Должностные лица местного самоуправления не вправе совершать нотариальные действия на свое имя и от своего имени, на имя и от имени своих супругов, их и своих близких родственников (родителей, детей, внуков).</w:t>
      </w:r>
    </w:p>
    <w:p w:rsidR="00125C21" w:rsidRDefault="00125C21" w:rsidP="00125C21">
      <w:pPr>
        <w:pStyle w:val="a3"/>
        <w:ind w:firstLine="709"/>
        <w:jc w:val="both"/>
        <w:rPr>
          <w:color w:val="000000"/>
          <w:sz w:val="27"/>
          <w:szCs w:val="27"/>
        </w:rPr>
      </w:pPr>
      <w:r>
        <w:rPr>
          <w:color w:val="000000"/>
          <w:sz w:val="27"/>
          <w:szCs w:val="27"/>
        </w:rPr>
        <w:t>3.3.10. Должностные лица местного самоуправления, обнаружив при совершении нотариального действия (рассмотрении обращения о его совершении) действия (бездействие), содержащие признаки преступления, административного либо иного правонарушения, направляют информацию об этом в государственный орган, уполномоченный принимать решения по сообщениям о соответствующих действиях (бездействии).</w:t>
      </w:r>
    </w:p>
    <w:p w:rsidR="00125C21" w:rsidRDefault="00125C21" w:rsidP="00125C21">
      <w:pPr>
        <w:pStyle w:val="a3"/>
        <w:ind w:firstLine="709"/>
        <w:jc w:val="both"/>
        <w:rPr>
          <w:color w:val="000000"/>
          <w:sz w:val="27"/>
          <w:szCs w:val="27"/>
        </w:rPr>
      </w:pPr>
      <w:r>
        <w:rPr>
          <w:color w:val="000000"/>
          <w:sz w:val="27"/>
          <w:szCs w:val="27"/>
        </w:rPr>
        <w:t>3.3.11. Все нотариальные действия, совершаемые должностными лицами местного самоуправления, регистрируются в реестре для регистрации нотариальных действий,</w:t>
      </w:r>
      <w:r>
        <w:rPr>
          <w:rStyle w:val="apple-converted-space"/>
          <w:rFonts w:eastAsiaTheme="majorEastAsia"/>
          <w:color w:val="000000"/>
          <w:sz w:val="27"/>
          <w:szCs w:val="27"/>
        </w:rPr>
        <w:t> </w:t>
      </w:r>
      <w:hyperlink r:id="rId9" w:history="1">
        <w:r>
          <w:rPr>
            <w:rStyle w:val="a7"/>
            <w:sz w:val="27"/>
            <w:szCs w:val="27"/>
          </w:rPr>
          <w:t>форма</w:t>
        </w:r>
      </w:hyperlink>
      <w:r>
        <w:rPr>
          <w:rStyle w:val="apple-converted-space"/>
          <w:rFonts w:eastAsiaTheme="majorEastAsia"/>
          <w:color w:val="000000"/>
          <w:sz w:val="27"/>
          <w:szCs w:val="27"/>
        </w:rPr>
        <w:t> </w:t>
      </w:r>
      <w:r>
        <w:rPr>
          <w:color w:val="000000"/>
          <w:sz w:val="27"/>
          <w:szCs w:val="27"/>
        </w:rPr>
        <w:t>которого утверждена Приказом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w:t>
      </w:r>
    </w:p>
    <w:p w:rsidR="00125C21" w:rsidRDefault="00125C21" w:rsidP="00125C21">
      <w:pPr>
        <w:pStyle w:val="a3"/>
        <w:ind w:firstLine="709"/>
        <w:jc w:val="both"/>
        <w:rPr>
          <w:color w:val="000000"/>
          <w:sz w:val="27"/>
          <w:szCs w:val="27"/>
        </w:rPr>
      </w:pPr>
      <w:r>
        <w:rPr>
          <w:color w:val="000000"/>
          <w:sz w:val="27"/>
          <w:szCs w:val="27"/>
        </w:rPr>
        <w:t>Каждому нотариальному действию присваивается отдельный порядковый номер. Номер, под которым нотариальное действие зарегистрировано в реестре, указывается в выдаваемых должностным лицом местного самоуправления документах и в удостоверительных надписях.</w:t>
      </w:r>
    </w:p>
    <w:p w:rsidR="00125C21" w:rsidRDefault="00125C21" w:rsidP="00125C21">
      <w:pPr>
        <w:pStyle w:val="a3"/>
        <w:ind w:firstLine="709"/>
        <w:jc w:val="both"/>
        <w:rPr>
          <w:color w:val="000000"/>
          <w:sz w:val="27"/>
          <w:szCs w:val="27"/>
        </w:rPr>
      </w:pPr>
      <w:r>
        <w:rPr>
          <w:color w:val="000000"/>
          <w:sz w:val="27"/>
          <w:szCs w:val="27"/>
        </w:rPr>
        <w:t>Реестры должны быть прошнурованы, листы их пронумерованы. Запись о количестве листов должна быть заверена подписью главы местной администрации с оттиском печати местной администрации.</w:t>
      </w:r>
    </w:p>
    <w:p w:rsidR="00125C21" w:rsidRDefault="00125C21" w:rsidP="00125C21">
      <w:pPr>
        <w:pStyle w:val="a3"/>
        <w:ind w:firstLine="709"/>
        <w:jc w:val="both"/>
        <w:rPr>
          <w:color w:val="000000"/>
          <w:sz w:val="27"/>
          <w:szCs w:val="27"/>
        </w:rPr>
      </w:pPr>
      <w:r>
        <w:rPr>
          <w:color w:val="000000"/>
          <w:sz w:val="27"/>
          <w:szCs w:val="27"/>
        </w:rPr>
        <w:t>Регистрация нотариального действия в реестре производится должностным лицом местного самоуправления чернилами (шариковой ручкой) черного,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w:t>
      </w:r>
    </w:p>
    <w:p w:rsidR="00125C21" w:rsidRDefault="00125C21" w:rsidP="00125C21">
      <w:pPr>
        <w:pStyle w:val="a3"/>
        <w:ind w:firstLine="709"/>
        <w:jc w:val="both"/>
        <w:rPr>
          <w:color w:val="000000"/>
          <w:sz w:val="27"/>
          <w:szCs w:val="27"/>
        </w:rPr>
      </w:pPr>
      <w:r>
        <w:rPr>
          <w:color w:val="000000"/>
          <w:sz w:val="27"/>
          <w:szCs w:val="27"/>
        </w:rPr>
        <w:t>3.3.12. Нотариальные действия совершаются в помещении администрации МО СП «село Апука». Нотариальные действия могут быть совершены вне помещения администрации МО СП «село Апука»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администрации МО СП «село Апука». Если нотариальные действия совершаются вне помещения местной администрации поселения, то в удостоверительной надписи на документе и в реестре для регистрации нотариальных действий записывается место совершение нотариального действия с указанием адреса.</w:t>
      </w:r>
    </w:p>
    <w:p w:rsidR="00125C21" w:rsidRDefault="00125C21" w:rsidP="00125C21">
      <w:pPr>
        <w:pStyle w:val="a3"/>
        <w:ind w:firstLine="709"/>
        <w:rPr>
          <w:color w:val="000000"/>
          <w:sz w:val="27"/>
          <w:szCs w:val="27"/>
        </w:rPr>
      </w:pPr>
      <w:r>
        <w:rPr>
          <w:color w:val="000000"/>
          <w:sz w:val="27"/>
          <w:szCs w:val="27"/>
        </w:rPr>
        <w:lastRenderedPageBreak/>
        <w:t> </w:t>
      </w:r>
    </w:p>
    <w:p w:rsidR="00125C21" w:rsidRDefault="00125C21" w:rsidP="00125C21">
      <w:pPr>
        <w:pStyle w:val="a3"/>
        <w:ind w:firstLine="709"/>
        <w:jc w:val="both"/>
        <w:rPr>
          <w:color w:val="000000"/>
          <w:sz w:val="27"/>
          <w:szCs w:val="27"/>
        </w:rPr>
      </w:pPr>
      <w:r>
        <w:rPr>
          <w:color w:val="000000"/>
          <w:sz w:val="27"/>
          <w:szCs w:val="27"/>
        </w:rPr>
        <w:t> </w:t>
      </w:r>
      <w:r>
        <w:rPr>
          <w:rStyle w:val="a6"/>
          <w:color w:val="000000"/>
          <w:sz w:val="27"/>
          <w:szCs w:val="27"/>
        </w:rPr>
        <w:t>4. Порядок и формы контроля за предоставлением муниципальной услуги</w:t>
      </w:r>
    </w:p>
    <w:p w:rsidR="00125C21" w:rsidRDefault="00125C21" w:rsidP="00125C21">
      <w:pPr>
        <w:pStyle w:val="a3"/>
        <w:ind w:firstLine="709"/>
        <w:jc w:val="both"/>
        <w:rPr>
          <w:color w:val="000000"/>
          <w:sz w:val="27"/>
          <w:szCs w:val="27"/>
        </w:rPr>
      </w:pPr>
      <w:r>
        <w:rPr>
          <w:color w:val="000000"/>
          <w:sz w:val="27"/>
          <w:szCs w:val="27"/>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(далее – текущий контроль) осуществляется должностным лицом, ответственным за организацию работы по предоставлению муниципальной услуги.</w:t>
      </w:r>
    </w:p>
    <w:p w:rsidR="00125C21" w:rsidRDefault="00125C21" w:rsidP="00125C21">
      <w:pPr>
        <w:pStyle w:val="a3"/>
        <w:ind w:firstLine="709"/>
        <w:jc w:val="both"/>
        <w:rPr>
          <w:color w:val="000000"/>
          <w:sz w:val="27"/>
          <w:szCs w:val="27"/>
        </w:rPr>
      </w:pPr>
      <w:r>
        <w:rPr>
          <w:color w:val="000000"/>
          <w:sz w:val="27"/>
          <w:szCs w:val="27"/>
        </w:rPr>
        <w:t>Текущий контроль осуществляется путем проведения проверок соблюдения и исполнения должностными лицами административного регламента и иных нормативных правовых актов, устанавливающих требования к предоставлению муниципальной услуги.</w:t>
      </w:r>
    </w:p>
    <w:p w:rsidR="00125C21" w:rsidRDefault="00125C21" w:rsidP="00125C21">
      <w:pPr>
        <w:pStyle w:val="a3"/>
        <w:ind w:firstLine="709"/>
        <w:jc w:val="both"/>
        <w:rPr>
          <w:color w:val="000000"/>
          <w:sz w:val="27"/>
          <w:szCs w:val="27"/>
        </w:rPr>
      </w:pPr>
      <w:r>
        <w:rPr>
          <w:color w:val="000000"/>
          <w:sz w:val="27"/>
          <w:szCs w:val="27"/>
        </w:rPr>
        <w:t>4.2. Контроль за полнотой и качеством предоставления муниципальной услуги включает в себя проведение плановых проверок (осуществляется на основании годовых или квартальных планов работы администрации) и внеплановых проверок, в том числе проверок по конкретным обращениям граждан. При проверке рассматриваются все вопросы, связанные с предоставлением муниципальной услуги, (комплексная проверка) либо отдельные вопросы (тематическая проверка).</w:t>
      </w:r>
    </w:p>
    <w:p w:rsidR="00125C21" w:rsidRDefault="00125C21" w:rsidP="00125C21">
      <w:pPr>
        <w:pStyle w:val="a3"/>
        <w:ind w:firstLine="709"/>
        <w:jc w:val="both"/>
        <w:rPr>
          <w:color w:val="000000"/>
          <w:sz w:val="27"/>
          <w:szCs w:val="27"/>
        </w:rPr>
      </w:pPr>
      <w:r>
        <w:rPr>
          <w:color w:val="000000"/>
          <w:sz w:val="27"/>
          <w:szCs w:val="27"/>
        </w:rPr>
        <w:t>Внеплановые проверки осуществляются на основании распоряжения главы сельского поселения.</w:t>
      </w:r>
    </w:p>
    <w:p w:rsidR="00125C21" w:rsidRDefault="00125C21" w:rsidP="00125C21">
      <w:pPr>
        <w:pStyle w:val="a3"/>
        <w:ind w:firstLine="709"/>
        <w:jc w:val="both"/>
        <w:rPr>
          <w:color w:val="000000"/>
          <w:sz w:val="27"/>
          <w:szCs w:val="27"/>
        </w:rPr>
      </w:pPr>
      <w:r>
        <w:rPr>
          <w:color w:val="000000"/>
          <w:sz w:val="27"/>
          <w:szCs w:val="27"/>
        </w:rPr>
        <w:t>4.3. По результатам контроля, при выявлении допущенных нарушений, глава сельского поселения принимает решение об их устранении и меры по наложению дисциплинарных взысканий, также могут быть даны указания по подготовке предложений по изменению положений административного регламента.</w:t>
      </w:r>
    </w:p>
    <w:p w:rsidR="00125C21" w:rsidRDefault="00125C21" w:rsidP="00125C21">
      <w:pPr>
        <w:pStyle w:val="a3"/>
        <w:ind w:firstLine="709"/>
        <w:jc w:val="both"/>
        <w:rPr>
          <w:color w:val="000000"/>
          <w:sz w:val="27"/>
          <w:szCs w:val="27"/>
        </w:rPr>
      </w:pPr>
      <w:r>
        <w:rPr>
          <w:color w:val="000000"/>
          <w:sz w:val="27"/>
          <w:szCs w:val="27"/>
        </w:rPr>
        <w:t>4.4. Должностное лицо, ответственное за предоставление муниципальной услуги, несет персональную ответственность за:</w:t>
      </w:r>
    </w:p>
    <w:p w:rsidR="00125C21" w:rsidRDefault="00125C21" w:rsidP="00125C21">
      <w:pPr>
        <w:pStyle w:val="a3"/>
        <w:numPr>
          <w:ilvl w:val="0"/>
          <w:numId w:val="14"/>
        </w:numPr>
        <w:jc w:val="both"/>
        <w:rPr>
          <w:color w:val="000000"/>
          <w:sz w:val="27"/>
          <w:szCs w:val="27"/>
        </w:rPr>
      </w:pPr>
      <w:r>
        <w:rPr>
          <w:color w:val="000000"/>
          <w:sz w:val="27"/>
          <w:szCs w:val="27"/>
        </w:rPr>
        <w:t>соблюдение тайны совершенного нотариального действия,</w:t>
      </w:r>
    </w:p>
    <w:p w:rsidR="00125C21" w:rsidRDefault="00125C21" w:rsidP="00125C21">
      <w:pPr>
        <w:pStyle w:val="a3"/>
        <w:numPr>
          <w:ilvl w:val="0"/>
          <w:numId w:val="14"/>
        </w:numPr>
        <w:jc w:val="both"/>
        <w:rPr>
          <w:color w:val="000000"/>
          <w:sz w:val="27"/>
          <w:szCs w:val="27"/>
        </w:rPr>
      </w:pPr>
      <w:r>
        <w:rPr>
          <w:color w:val="000000"/>
          <w:sz w:val="27"/>
          <w:szCs w:val="27"/>
        </w:rPr>
        <w:t>соблюдение сроков и порядка предоставления муниципальной услуги,</w:t>
      </w:r>
    </w:p>
    <w:p w:rsidR="00125C21" w:rsidRDefault="00125C21" w:rsidP="00125C21">
      <w:pPr>
        <w:pStyle w:val="a3"/>
        <w:numPr>
          <w:ilvl w:val="0"/>
          <w:numId w:val="14"/>
        </w:numPr>
        <w:jc w:val="both"/>
        <w:rPr>
          <w:color w:val="000000"/>
          <w:sz w:val="27"/>
          <w:szCs w:val="27"/>
        </w:rPr>
      </w:pPr>
      <w:r>
        <w:rPr>
          <w:color w:val="000000"/>
          <w:sz w:val="27"/>
          <w:szCs w:val="27"/>
        </w:rPr>
        <w:t>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center"/>
        <w:rPr>
          <w:color w:val="000000"/>
          <w:sz w:val="27"/>
          <w:szCs w:val="27"/>
        </w:rPr>
      </w:pPr>
      <w:r>
        <w:rPr>
          <w:rStyle w:val="a6"/>
          <w:color w:val="000000"/>
          <w:sz w:val="27"/>
          <w:szCs w:val="27"/>
        </w:rPr>
        <w:lastRenderedPageBreak/>
        <w:t>5. Порядок обжалования действий (бездействия) должностного лица, а также принимаемого им решения при предоставлении муниципальной услуги</w:t>
      </w:r>
    </w:p>
    <w:p w:rsidR="00125C21" w:rsidRDefault="00125C21" w:rsidP="00125C21">
      <w:pPr>
        <w:pStyle w:val="a3"/>
        <w:ind w:firstLine="709"/>
        <w:rPr>
          <w:color w:val="000000"/>
          <w:sz w:val="27"/>
          <w:szCs w:val="27"/>
        </w:rPr>
      </w:pPr>
      <w:r>
        <w:rPr>
          <w:color w:val="000000"/>
          <w:sz w:val="27"/>
          <w:szCs w:val="27"/>
        </w:rPr>
        <w:t>5.1. Внесудебное (досудебное) обжалование</w:t>
      </w:r>
    </w:p>
    <w:p w:rsidR="00125C21" w:rsidRDefault="00125C21" w:rsidP="00125C21">
      <w:pPr>
        <w:pStyle w:val="a3"/>
        <w:ind w:firstLine="709"/>
        <w:rPr>
          <w:color w:val="000000"/>
          <w:sz w:val="27"/>
          <w:szCs w:val="27"/>
        </w:rPr>
      </w:pPr>
      <w:r>
        <w:rPr>
          <w:color w:val="000000"/>
          <w:sz w:val="27"/>
          <w:szCs w:val="27"/>
        </w:rPr>
        <w:t>Заявитель может обратиться с жалобой на действие (бездействие) должностного лица, осуществляемое на основании настоящего административного регламента, устно или письменно к главе МО СП «село Апука».</w:t>
      </w:r>
    </w:p>
    <w:p w:rsidR="00125C21" w:rsidRDefault="00125C21" w:rsidP="00125C21">
      <w:pPr>
        <w:pStyle w:val="a3"/>
        <w:ind w:firstLine="709"/>
        <w:rPr>
          <w:color w:val="000000"/>
          <w:sz w:val="27"/>
          <w:szCs w:val="27"/>
        </w:rPr>
      </w:pPr>
      <w:r>
        <w:rPr>
          <w:color w:val="000000"/>
          <w:sz w:val="27"/>
          <w:szCs w:val="27"/>
        </w:rPr>
        <w:t>При обращении заявителя устно ответ на обращение, с согласия заявителя, может быть дан устно в ходе личного приема. В остальных случаях дается письменный ответ по существу поставленных в обращении вопросов.</w:t>
      </w:r>
    </w:p>
    <w:p w:rsidR="00125C21" w:rsidRDefault="00125C21" w:rsidP="00125C21">
      <w:pPr>
        <w:pStyle w:val="a3"/>
        <w:ind w:firstLine="709"/>
        <w:rPr>
          <w:color w:val="000000"/>
          <w:sz w:val="27"/>
          <w:szCs w:val="27"/>
        </w:rPr>
      </w:pPr>
      <w:r>
        <w:rPr>
          <w:color w:val="000000"/>
          <w:sz w:val="27"/>
          <w:szCs w:val="27"/>
        </w:rPr>
        <w:t>В письменной  жалобе указываются:</w:t>
      </w:r>
    </w:p>
    <w:p w:rsidR="00125C21" w:rsidRDefault="00125C21" w:rsidP="00125C21">
      <w:pPr>
        <w:pStyle w:val="a3"/>
        <w:numPr>
          <w:ilvl w:val="0"/>
          <w:numId w:val="15"/>
        </w:numPr>
        <w:rPr>
          <w:color w:val="000000"/>
          <w:sz w:val="27"/>
          <w:szCs w:val="27"/>
        </w:rPr>
      </w:pPr>
      <w:r>
        <w:rPr>
          <w:color w:val="000000"/>
          <w:sz w:val="27"/>
          <w:szCs w:val="27"/>
        </w:rPr>
        <w:t>фамилия, имя, отчество заявителя (либо фамилия, имя, отчество уполномоченного представителя, в случае обращения с жалобой представителя);</w:t>
      </w:r>
    </w:p>
    <w:p w:rsidR="00125C21" w:rsidRDefault="00125C21" w:rsidP="00125C21">
      <w:pPr>
        <w:pStyle w:val="a3"/>
        <w:numPr>
          <w:ilvl w:val="0"/>
          <w:numId w:val="15"/>
        </w:numPr>
        <w:rPr>
          <w:color w:val="000000"/>
          <w:sz w:val="27"/>
          <w:szCs w:val="27"/>
        </w:rPr>
      </w:pPr>
      <w:r>
        <w:rPr>
          <w:color w:val="000000"/>
          <w:sz w:val="27"/>
          <w:szCs w:val="27"/>
        </w:rPr>
        <w:t>контактный телефон, почтовый адрес;</w:t>
      </w:r>
    </w:p>
    <w:p w:rsidR="00125C21" w:rsidRDefault="00125C21" w:rsidP="00125C21">
      <w:pPr>
        <w:pStyle w:val="a3"/>
        <w:numPr>
          <w:ilvl w:val="0"/>
          <w:numId w:val="15"/>
        </w:numPr>
        <w:rPr>
          <w:color w:val="000000"/>
          <w:sz w:val="27"/>
          <w:szCs w:val="27"/>
        </w:rPr>
      </w:pPr>
      <w:r>
        <w:rPr>
          <w:color w:val="000000"/>
          <w:sz w:val="27"/>
          <w:szCs w:val="27"/>
        </w:rPr>
        <w:t>предмет обращения; личная подпись заявителя (его уполномоченного представителя) и дата.</w:t>
      </w:r>
    </w:p>
    <w:p w:rsidR="00125C21" w:rsidRDefault="00125C21" w:rsidP="00125C21">
      <w:pPr>
        <w:pStyle w:val="a3"/>
        <w:ind w:firstLine="709"/>
        <w:rPr>
          <w:color w:val="000000"/>
          <w:sz w:val="27"/>
          <w:szCs w:val="27"/>
        </w:rPr>
      </w:pPr>
      <w:r>
        <w:rPr>
          <w:color w:val="000000"/>
          <w:sz w:val="27"/>
          <w:szCs w:val="27"/>
        </w:rPr>
        <w:t>Жалоба должна быть написана разборчивым почерком, не содержать нецензурных выражений.</w:t>
      </w:r>
    </w:p>
    <w:p w:rsidR="00125C21" w:rsidRDefault="00125C21" w:rsidP="00125C21">
      <w:pPr>
        <w:pStyle w:val="a3"/>
        <w:ind w:firstLine="709"/>
        <w:rPr>
          <w:color w:val="000000"/>
          <w:sz w:val="27"/>
          <w:szCs w:val="27"/>
        </w:rPr>
      </w:pPr>
      <w:r>
        <w:rPr>
          <w:color w:val="000000"/>
          <w:sz w:val="27"/>
          <w:szCs w:val="27"/>
        </w:rPr>
        <w:t>Жалобы заявителей, содержащие обжалование действий (бездействия) конкретных должностных лиц, не могут направляться этим должностным лицам для рассмотрения и (или) ответа.</w:t>
      </w:r>
    </w:p>
    <w:p w:rsidR="00125C21" w:rsidRDefault="00125C21" w:rsidP="00125C21">
      <w:pPr>
        <w:pStyle w:val="a3"/>
        <w:ind w:firstLine="709"/>
        <w:rPr>
          <w:color w:val="000000"/>
          <w:sz w:val="27"/>
          <w:szCs w:val="27"/>
        </w:rPr>
      </w:pPr>
      <w:r>
        <w:rPr>
          <w:color w:val="000000"/>
          <w:sz w:val="27"/>
          <w:szCs w:val="27"/>
        </w:rPr>
        <w:t>В случае если в жалобе заявителя содержится вопрос, на который ему многократно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глава МО СП «село Апука» вправе принять решение о безосновательности очередной жалобы и прекращении переписки по данному вопросу. О данном решении в адрес заявителя, направившего жалобу, направляется  письменное уведомление.</w:t>
      </w:r>
    </w:p>
    <w:p w:rsidR="00125C21" w:rsidRDefault="00125C21" w:rsidP="00125C21">
      <w:pPr>
        <w:ind w:firstLine="709"/>
        <w:rPr>
          <w:color w:val="000000"/>
          <w:sz w:val="27"/>
          <w:szCs w:val="27"/>
        </w:rPr>
      </w:pPr>
      <w:r>
        <w:rPr>
          <w:color w:val="000000"/>
          <w:sz w:val="27"/>
          <w:szCs w:val="27"/>
        </w:rPr>
        <w:t>Жалоба  должна быть рассмотрена в течение 30 рабочих дней с даты  ее регистрации.</w:t>
      </w:r>
    </w:p>
    <w:p w:rsidR="00125C21" w:rsidRDefault="00125C21" w:rsidP="00125C21">
      <w:pPr>
        <w:pStyle w:val="a3"/>
        <w:ind w:firstLine="709"/>
        <w:rPr>
          <w:color w:val="000000"/>
          <w:sz w:val="27"/>
          <w:szCs w:val="27"/>
        </w:rPr>
      </w:pPr>
      <w:r>
        <w:rPr>
          <w:color w:val="000000"/>
          <w:sz w:val="27"/>
          <w:szCs w:val="27"/>
        </w:rPr>
        <w:t>Если в результате рассмотрения жалоба признана обоснованной, то принимается решение о применении меры дисциплинарной ответственности к должностному лицу, допустившему нарушения в ходе предоставления муниципальной услуги, требований законодательства Российской Федерации, настоящего административного регламента и повлекшие за собой жалобу.</w:t>
      </w:r>
    </w:p>
    <w:p w:rsidR="00125C21" w:rsidRDefault="00125C21" w:rsidP="00125C21">
      <w:pPr>
        <w:pStyle w:val="a3"/>
        <w:ind w:firstLine="709"/>
        <w:rPr>
          <w:color w:val="000000"/>
          <w:sz w:val="27"/>
          <w:szCs w:val="27"/>
        </w:rPr>
      </w:pPr>
      <w:r>
        <w:rPr>
          <w:color w:val="000000"/>
          <w:sz w:val="27"/>
          <w:szCs w:val="27"/>
        </w:rPr>
        <w:lastRenderedPageBreak/>
        <w:t> Если в ходе рассмотрения жалоба признана необоснованной, заявителю направляется сообщение о результате рассмотрения жалобы с указанием причин, почему она признана необоснованной.</w:t>
      </w:r>
    </w:p>
    <w:p w:rsidR="00125C21" w:rsidRDefault="00125C21" w:rsidP="00125C21">
      <w:pPr>
        <w:pStyle w:val="a3"/>
        <w:ind w:firstLine="709"/>
        <w:rPr>
          <w:color w:val="000000"/>
          <w:sz w:val="27"/>
          <w:szCs w:val="27"/>
        </w:rPr>
      </w:pPr>
      <w:r>
        <w:rPr>
          <w:color w:val="000000"/>
          <w:sz w:val="27"/>
          <w:szCs w:val="27"/>
        </w:rPr>
        <w:t>5.2. Судебное обжалование</w:t>
      </w:r>
    </w:p>
    <w:p w:rsidR="00125C21" w:rsidRDefault="00125C21" w:rsidP="00125C21">
      <w:pPr>
        <w:pStyle w:val="a3"/>
        <w:ind w:firstLine="709"/>
        <w:jc w:val="both"/>
        <w:rPr>
          <w:color w:val="000000"/>
          <w:sz w:val="27"/>
          <w:szCs w:val="27"/>
        </w:rPr>
      </w:pPr>
      <w:r>
        <w:rPr>
          <w:color w:val="000000"/>
          <w:sz w:val="27"/>
          <w:szCs w:val="27"/>
        </w:rPr>
        <w:t>Действие (бездействие) должностных лиц администрации МО СП «село Апука», нарушающие право заявителя на получение муниципальной услуги «Совершение нотариальных действий администрацией муниципального образования сельского поселения «село Апука»» могут быть обжалованы в суде в порядке, установленном законодательством Российской Федерации.</w:t>
      </w: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Default="00125C21" w:rsidP="00125C21">
      <w:pPr>
        <w:pStyle w:val="a3"/>
        <w:jc w:val="both"/>
        <w:rPr>
          <w:color w:val="000000"/>
          <w:sz w:val="27"/>
          <w:szCs w:val="27"/>
        </w:rPr>
      </w:pPr>
    </w:p>
    <w:p w:rsidR="00125C21" w:rsidRPr="00582B4A" w:rsidRDefault="00125C21" w:rsidP="00125C21">
      <w:pPr>
        <w:pStyle w:val="a3"/>
        <w:spacing w:before="0" w:beforeAutospacing="0" w:after="0" w:afterAutospacing="0"/>
        <w:jc w:val="right"/>
        <w:rPr>
          <w:color w:val="000000"/>
          <w:sz w:val="27"/>
          <w:szCs w:val="27"/>
        </w:rPr>
      </w:pPr>
    </w:p>
    <w:p w:rsidR="00125C21" w:rsidRPr="00582B4A" w:rsidRDefault="00125C21" w:rsidP="00125C21">
      <w:pPr>
        <w:pStyle w:val="a3"/>
        <w:spacing w:before="0" w:beforeAutospacing="0" w:after="0" w:afterAutospacing="0"/>
        <w:jc w:val="right"/>
        <w:rPr>
          <w:color w:val="000000"/>
          <w:sz w:val="27"/>
          <w:szCs w:val="27"/>
        </w:rPr>
      </w:pPr>
      <w:r w:rsidRPr="00582B4A">
        <w:rPr>
          <w:color w:val="000000"/>
          <w:sz w:val="27"/>
          <w:szCs w:val="27"/>
        </w:rPr>
        <w:t xml:space="preserve">       Приложение 1</w:t>
      </w:r>
    </w:p>
    <w:p w:rsidR="00125C21" w:rsidRPr="00582B4A" w:rsidRDefault="00125C21" w:rsidP="00125C21">
      <w:pPr>
        <w:pStyle w:val="a3"/>
        <w:spacing w:before="0" w:beforeAutospacing="0" w:after="0" w:afterAutospacing="0"/>
        <w:jc w:val="right"/>
        <w:rPr>
          <w:color w:val="000000"/>
          <w:sz w:val="27"/>
          <w:szCs w:val="27"/>
        </w:rPr>
      </w:pPr>
      <w:r w:rsidRPr="00582B4A">
        <w:rPr>
          <w:color w:val="000000"/>
          <w:sz w:val="27"/>
          <w:szCs w:val="27"/>
        </w:rPr>
        <w:t>к административному регламенту</w:t>
      </w:r>
    </w:p>
    <w:p w:rsidR="00125C21" w:rsidRPr="00582B4A" w:rsidRDefault="00125C21" w:rsidP="00125C21">
      <w:pPr>
        <w:pStyle w:val="a3"/>
        <w:spacing w:before="0" w:beforeAutospacing="0" w:after="0" w:afterAutospacing="0"/>
        <w:jc w:val="right"/>
        <w:rPr>
          <w:color w:val="000000"/>
          <w:sz w:val="27"/>
          <w:szCs w:val="27"/>
        </w:rPr>
      </w:pPr>
      <w:r w:rsidRPr="00582B4A">
        <w:rPr>
          <w:color w:val="000000"/>
          <w:sz w:val="27"/>
          <w:szCs w:val="27"/>
        </w:rPr>
        <w:t xml:space="preserve"> предоставления муниципальной услуги </w:t>
      </w:r>
    </w:p>
    <w:p w:rsidR="00125C21" w:rsidRPr="00582B4A" w:rsidRDefault="00125C21" w:rsidP="00125C21">
      <w:pPr>
        <w:pStyle w:val="a3"/>
        <w:spacing w:before="0" w:beforeAutospacing="0" w:after="0" w:afterAutospacing="0"/>
        <w:jc w:val="right"/>
        <w:rPr>
          <w:color w:val="000000"/>
          <w:sz w:val="27"/>
          <w:szCs w:val="27"/>
        </w:rPr>
      </w:pPr>
      <w:r w:rsidRPr="00582B4A">
        <w:rPr>
          <w:color w:val="000000"/>
          <w:sz w:val="27"/>
          <w:szCs w:val="27"/>
        </w:rPr>
        <w:t xml:space="preserve">«Совершение нотариальных действий </w:t>
      </w:r>
    </w:p>
    <w:p w:rsidR="00125C21" w:rsidRPr="00582B4A" w:rsidRDefault="00125C21" w:rsidP="00125C21">
      <w:pPr>
        <w:pStyle w:val="a3"/>
        <w:spacing w:before="0" w:beforeAutospacing="0" w:after="0" w:afterAutospacing="0"/>
        <w:jc w:val="right"/>
        <w:rPr>
          <w:color w:val="000000"/>
          <w:sz w:val="27"/>
          <w:szCs w:val="27"/>
        </w:rPr>
      </w:pPr>
      <w:r w:rsidRPr="00582B4A">
        <w:rPr>
          <w:color w:val="000000"/>
          <w:sz w:val="27"/>
          <w:szCs w:val="27"/>
        </w:rPr>
        <w:t>администрацией муниципального образования</w:t>
      </w:r>
    </w:p>
    <w:p w:rsidR="00125C21" w:rsidRPr="00582B4A" w:rsidRDefault="00125C21" w:rsidP="00125C21">
      <w:pPr>
        <w:pStyle w:val="a3"/>
        <w:spacing w:before="0" w:beforeAutospacing="0" w:after="0" w:afterAutospacing="0"/>
        <w:jc w:val="right"/>
        <w:rPr>
          <w:color w:val="000000"/>
          <w:sz w:val="27"/>
          <w:szCs w:val="27"/>
        </w:rPr>
      </w:pPr>
      <w:r w:rsidRPr="00582B4A">
        <w:rPr>
          <w:color w:val="000000"/>
          <w:sz w:val="27"/>
          <w:szCs w:val="27"/>
        </w:rPr>
        <w:t xml:space="preserve"> сельского поселения «село Апука»</w:t>
      </w:r>
    </w:p>
    <w:p w:rsidR="00125C21" w:rsidRDefault="00125C21" w:rsidP="00125C21">
      <w:pPr>
        <w:pStyle w:val="a3"/>
        <w:spacing w:before="0" w:beforeAutospacing="0" w:after="0" w:afterAutospacing="0"/>
        <w:jc w:val="right"/>
        <w:rPr>
          <w:color w:val="000000"/>
          <w:sz w:val="27"/>
          <w:szCs w:val="27"/>
        </w:rPr>
      </w:pPr>
    </w:p>
    <w:p w:rsidR="00125C21" w:rsidRDefault="00125C21" w:rsidP="00125C21">
      <w:pPr>
        <w:pStyle w:val="a3"/>
        <w:spacing w:before="0" w:beforeAutospacing="0" w:after="0" w:afterAutospacing="0"/>
        <w:jc w:val="right"/>
        <w:rPr>
          <w:color w:val="000000"/>
          <w:sz w:val="27"/>
          <w:szCs w:val="27"/>
        </w:rPr>
      </w:pPr>
    </w:p>
    <w:p w:rsidR="00125C21" w:rsidRDefault="00125C21" w:rsidP="00125C21">
      <w:pPr>
        <w:pStyle w:val="a3"/>
        <w:spacing w:before="0" w:beforeAutospacing="0" w:after="0" w:afterAutospacing="0"/>
        <w:jc w:val="right"/>
        <w:rPr>
          <w:color w:val="000000"/>
          <w:sz w:val="27"/>
          <w:szCs w:val="27"/>
        </w:rPr>
      </w:pPr>
    </w:p>
    <w:p w:rsidR="00125C21" w:rsidRDefault="00125C21" w:rsidP="00125C21">
      <w:pPr>
        <w:pStyle w:val="a3"/>
        <w:spacing w:before="0" w:beforeAutospacing="0" w:after="0" w:afterAutospacing="0"/>
        <w:jc w:val="right"/>
        <w:rPr>
          <w:color w:val="000000"/>
          <w:sz w:val="27"/>
          <w:szCs w:val="27"/>
        </w:rPr>
      </w:pPr>
    </w:p>
    <w:p w:rsidR="00125C21" w:rsidRDefault="00125C21" w:rsidP="00125C21">
      <w:pPr>
        <w:pStyle w:val="a3"/>
        <w:spacing w:before="0" w:beforeAutospacing="0" w:after="0" w:afterAutospacing="0"/>
        <w:jc w:val="right"/>
        <w:rPr>
          <w:color w:val="000000"/>
          <w:sz w:val="27"/>
          <w:szCs w:val="27"/>
        </w:rPr>
      </w:pPr>
    </w:p>
    <w:p w:rsidR="00125C21" w:rsidRPr="00582B4A" w:rsidRDefault="00125C21" w:rsidP="00125C21">
      <w:pPr>
        <w:pStyle w:val="a3"/>
        <w:spacing w:before="0" w:beforeAutospacing="0" w:after="0" w:afterAutospacing="0"/>
        <w:jc w:val="center"/>
        <w:rPr>
          <w:b/>
          <w:color w:val="000000"/>
          <w:sz w:val="28"/>
          <w:szCs w:val="28"/>
        </w:rPr>
      </w:pPr>
      <w:r w:rsidRPr="00582B4A">
        <w:rPr>
          <w:b/>
          <w:color w:val="000000"/>
          <w:sz w:val="28"/>
          <w:szCs w:val="28"/>
        </w:rPr>
        <w:t>БЛОК – СХЕМА</w:t>
      </w:r>
    </w:p>
    <w:p w:rsidR="00125C21" w:rsidRPr="00582B4A" w:rsidRDefault="00125C21" w:rsidP="00125C21">
      <w:pPr>
        <w:pStyle w:val="a3"/>
        <w:spacing w:before="0" w:beforeAutospacing="0" w:after="0" w:afterAutospacing="0"/>
        <w:jc w:val="center"/>
        <w:rPr>
          <w:b/>
          <w:color w:val="000000"/>
          <w:sz w:val="28"/>
          <w:szCs w:val="28"/>
        </w:rPr>
      </w:pPr>
      <w:r w:rsidRPr="00582B4A">
        <w:rPr>
          <w:b/>
          <w:color w:val="000000"/>
          <w:sz w:val="28"/>
          <w:szCs w:val="28"/>
        </w:rPr>
        <w:t>последовательности административных процедур по нотариальному засвидетельствованию завещаний, доверенностей, верности копий  документов и выписок из них, подлинности подписи на документах</w:t>
      </w:r>
    </w:p>
    <w:p w:rsidR="00125C21" w:rsidRPr="00582B4A" w:rsidRDefault="00125C21" w:rsidP="00125C21">
      <w:pPr>
        <w:pStyle w:val="a3"/>
        <w:spacing w:before="0" w:beforeAutospacing="0" w:after="0" w:afterAutospacing="0"/>
        <w:jc w:val="center"/>
        <w:rPr>
          <w:b/>
          <w:color w:val="000000"/>
          <w:sz w:val="28"/>
          <w:szCs w:val="28"/>
        </w:rPr>
      </w:pPr>
    </w:p>
    <w:tbl>
      <w:tblPr>
        <w:tblStyle w:val="a8"/>
        <w:tblW w:w="0" w:type="auto"/>
        <w:tblInd w:w="1951" w:type="dxa"/>
        <w:tblLook w:val="04A0" w:firstRow="1" w:lastRow="0" w:firstColumn="1" w:lastColumn="0" w:noHBand="0" w:noVBand="1"/>
      </w:tblPr>
      <w:tblGrid>
        <w:gridCol w:w="5954"/>
      </w:tblGrid>
      <w:tr w:rsidR="00125C21" w:rsidRPr="00D917FD" w:rsidTr="00210EAA">
        <w:trPr>
          <w:trHeight w:val="880"/>
        </w:trPr>
        <w:tc>
          <w:tcPr>
            <w:tcW w:w="5954" w:type="dxa"/>
          </w:tcPr>
          <w:p w:rsidR="00125C21" w:rsidRPr="00D917FD" w:rsidRDefault="00125C21" w:rsidP="00210EAA">
            <w:pPr>
              <w:pStyle w:val="a3"/>
              <w:spacing w:before="0" w:beforeAutospacing="0" w:after="0" w:afterAutospacing="0"/>
              <w:jc w:val="center"/>
              <w:rPr>
                <w:color w:val="000000"/>
                <w:sz w:val="28"/>
                <w:szCs w:val="28"/>
              </w:rPr>
            </w:pPr>
          </w:p>
          <w:p w:rsidR="00125C21" w:rsidRPr="00D917FD" w:rsidRDefault="00125C21" w:rsidP="00210EAA">
            <w:pPr>
              <w:pStyle w:val="a3"/>
              <w:spacing w:before="0" w:beforeAutospacing="0" w:after="0" w:afterAutospacing="0"/>
              <w:jc w:val="center"/>
              <w:rPr>
                <w:color w:val="000000"/>
                <w:sz w:val="28"/>
                <w:szCs w:val="28"/>
              </w:rPr>
            </w:pPr>
            <w:r w:rsidRPr="00D917FD">
              <w:rPr>
                <w:color w:val="000000"/>
                <w:sz w:val="28"/>
                <w:szCs w:val="28"/>
              </w:rPr>
              <w:t>Прием заявителя 5 мин.</w:t>
            </w:r>
          </w:p>
        </w:tc>
      </w:tr>
    </w:tbl>
    <w:p w:rsidR="00125C21" w:rsidRDefault="00125C21" w:rsidP="00125C21">
      <w:pPr>
        <w:pStyle w:val="a3"/>
        <w:spacing w:before="0" w:beforeAutospacing="0" w:after="0" w:afterAutospacing="0"/>
        <w:jc w:val="center"/>
        <w:rPr>
          <w:color w:val="000000"/>
          <w:sz w:val="27"/>
          <w:szCs w:val="27"/>
        </w:rPr>
      </w:pPr>
      <w:r>
        <w:rPr>
          <w:noProof/>
          <w:color w:val="000000"/>
          <w:sz w:val="27"/>
          <w:szCs w:val="27"/>
        </w:rPr>
        <mc:AlternateContent>
          <mc:Choice Requires="wps">
            <w:drawing>
              <wp:anchor distT="0" distB="0" distL="114300" distR="114300" simplePos="0" relativeHeight="251659264" behindDoc="0" locked="0" layoutInCell="1" allowOverlap="1" wp14:anchorId="14A000EA" wp14:editId="594FCD2D">
                <wp:simplePos x="0" y="0"/>
                <wp:positionH relativeFrom="column">
                  <wp:posOffset>2882265</wp:posOffset>
                </wp:positionH>
                <wp:positionV relativeFrom="paragraph">
                  <wp:posOffset>81915</wp:posOffset>
                </wp:positionV>
                <wp:extent cx="0" cy="542925"/>
                <wp:effectExtent l="95250" t="0" r="57150" b="66675"/>
                <wp:wrapNone/>
                <wp:docPr id="1" name="Прямая со стрелкой 1"/>
                <wp:cNvGraphicFramePr/>
                <a:graphic xmlns:a="http://schemas.openxmlformats.org/drawingml/2006/main">
                  <a:graphicData uri="http://schemas.microsoft.com/office/word/2010/wordprocessingShape">
                    <wps:wsp>
                      <wps:cNvCnPr/>
                      <wps:spPr>
                        <a:xfrm>
                          <a:off x="0" y="0"/>
                          <a:ext cx="0" cy="542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226.95pt;margin-top:6.45pt;width:0;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" strokecolor="black [3040]">
                <v:stroke endarrow="open"/>
              </v:shape>
            </w:pict>
          </mc:Fallback>
        </mc:AlternateContent>
      </w:r>
    </w:p>
    <w:p w:rsidR="00125C21" w:rsidRDefault="00125C21" w:rsidP="00125C21">
      <w:pPr>
        <w:pStyle w:val="a3"/>
        <w:spacing w:before="0" w:beforeAutospacing="0" w:after="0" w:afterAutospacing="0"/>
        <w:jc w:val="both"/>
        <w:rPr>
          <w:color w:val="000000"/>
          <w:sz w:val="27"/>
          <w:szCs w:val="27"/>
        </w:rPr>
      </w:pPr>
    </w:p>
    <w:p w:rsidR="00125C21" w:rsidRDefault="00125C21" w:rsidP="00125C21">
      <w:pPr>
        <w:pStyle w:val="a3"/>
        <w:spacing w:before="0" w:beforeAutospacing="0" w:after="0" w:afterAutospacing="0"/>
        <w:jc w:val="both"/>
        <w:rPr>
          <w:color w:val="000000"/>
          <w:sz w:val="27"/>
          <w:szCs w:val="27"/>
        </w:rPr>
      </w:pPr>
    </w:p>
    <w:p w:rsidR="00125C21" w:rsidRDefault="00125C21" w:rsidP="00125C21">
      <w:pPr>
        <w:pStyle w:val="a3"/>
        <w:spacing w:before="0" w:beforeAutospacing="0" w:after="0" w:afterAutospacing="0"/>
        <w:jc w:val="both"/>
        <w:rPr>
          <w:color w:val="000000"/>
          <w:sz w:val="27"/>
          <w:szCs w:val="27"/>
        </w:rPr>
      </w:pPr>
    </w:p>
    <w:tbl>
      <w:tblPr>
        <w:tblStyle w:val="a8"/>
        <w:tblW w:w="0" w:type="auto"/>
        <w:tblInd w:w="1951" w:type="dxa"/>
        <w:tblLook w:val="04A0" w:firstRow="1" w:lastRow="0" w:firstColumn="1" w:lastColumn="0" w:noHBand="0" w:noVBand="1"/>
      </w:tblPr>
      <w:tblGrid>
        <w:gridCol w:w="5954"/>
      </w:tblGrid>
      <w:tr w:rsidR="00125C21" w:rsidTr="00210EAA">
        <w:trPr>
          <w:trHeight w:val="882"/>
        </w:trPr>
        <w:tc>
          <w:tcPr>
            <w:tcW w:w="5954" w:type="dxa"/>
          </w:tcPr>
          <w:p w:rsidR="00125C21" w:rsidRDefault="00125C21" w:rsidP="00210EAA">
            <w:pPr>
              <w:jc w:val="center"/>
            </w:pPr>
          </w:p>
          <w:p w:rsidR="00125C21" w:rsidRPr="00D917FD" w:rsidRDefault="00125C21" w:rsidP="00210EAA">
            <w:pPr>
              <w:jc w:val="center"/>
              <w:rPr>
                <w:sz w:val="28"/>
                <w:szCs w:val="28"/>
              </w:rPr>
            </w:pPr>
            <w:r w:rsidRPr="00D917FD">
              <w:rPr>
                <w:sz w:val="28"/>
                <w:szCs w:val="28"/>
              </w:rPr>
              <w:t>Удостоверение личности заявителя 5 мин.</w:t>
            </w:r>
          </w:p>
        </w:tc>
      </w:tr>
    </w:tbl>
    <w:p w:rsidR="00125C21" w:rsidRDefault="00125C21" w:rsidP="00125C21">
      <w:pPr>
        <w:jc w:val="center"/>
      </w:pPr>
      <w:r>
        <w:rPr>
          <w:noProof/>
          <w:color w:val="000000"/>
          <w:sz w:val="27"/>
          <w:szCs w:val="27"/>
        </w:rPr>
        <mc:AlternateContent>
          <mc:Choice Requires="wps">
            <w:drawing>
              <wp:anchor distT="0" distB="0" distL="114300" distR="114300" simplePos="0" relativeHeight="251660288" behindDoc="0" locked="0" layoutInCell="1" allowOverlap="1" wp14:anchorId="7A12DFFB" wp14:editId="41279C0A">
                <wp:simplePos x="0" y="0"/>
                <wp:positionH relativeFrom="column">
                  <wp:posOffset>1786890</wp:posOffset>
                </wp:positionH>
                <wp:positionV relativeFrom="paragraph">
                  <wp:posOffset>44450</wp:posOffset>
                </wp:positionV>
                <wp:extent cx="476250" cy="685800"/>
                <wp:effectExtent l="38100" t="0" r="19050" b="57150"/>
                <wp:wrapNone/>
                <wp:docPr id="2" name="Прямая со стрелкой 2"/>
                <wp:cNvGraphicFramePr/>
                <a:graphic xmlns:a="http://schemas.openxmlformats.org/drawingml/2006/main">
                  <a:graphicData uri="http://schemas.microsoft.com/office/word/2010/wordprocessingShape">
                    <wps:wsp>
                      <wps:cNvCnPr/>
                      <wps:spPr>
                        <a:xfrm flipH="1">
                          <a:off x="0" y="0"/>
                          <a:ext cx="476250" cy="685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 o:spid="_x0000_s1026" type="#_x0000_t32" style="position:absolute;margin-left:140.7pt;margin-top:3.5pt;width:37.5pt;height:54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" strokecolor="black [3040]">
                <v:stroke endarrow="open"/>
              </v:shape>
            </w:pict>
          </mc:Fallback>
        </mc:AlternateContent>
      </w:r>
      <w:r>
        <w:rPr>
          <w:noProof/>
          <w:color w:val="000000"/>
          <w:sz w:val="27"/>
          <w:szCs w:val="27"/>
        </w:rPr>
        <mc:AlternateContent>
          <mc:Choice Requires="wps">
            <w:drawing>
              <wp:anchor distT="0" distB="0" distL="114300" distR="114300" simplePos="0" relativeHeight="251661312" behindDoc="0" locked="0" layoutInCell="1" allowOverlap="1" wp14:anchorId="279A0F37" wp14:editId="5C4673D1">
                <wp:simplePos x="0" y="0"/>
                <wp:positionH relativeFrom="column">
                  <wp:posOffset>3710940</wp:posOffset>
                </wp:positionH>
                <wp:positionV relativeFrom="paragraph">
                  <wp:posOffset>44450</wp:posOffset>
                </wp:positionV>
                <wp:extent cx="476250" cy="685800"/>
                <wp:effectExtent l="0" t="0" r="57150" b="57150"/>
                <wp:wrapNone/>
                <wp:docPr id="5" name="Прямая со стрелкой 5"/>
                <wp:cNvGraphicFramePr/>
                <a:graphic xmlns:a="http://schemas.openxmlformats.org/drawingml/2006/main">
                  <a:graphicData uri="http://schemas.microsoft.com/office/word/2010/wordprocessingShape">
                    <wps:wsp>
                      <wps:cNvCnPr/>
                      <wps:spPr>
                        <a:xfrm>
                          <a:off x="0" y="0"/>
                          <a:ext cx="476250" cy="685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 o:spid="_x0000_s1026" type="#_x0000_t32" style="position:absolute;margin-left:292.2pt;margin-top:3.5pt;width:37.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" strokecolor="black [3040]">
                <v:stroke endarrow="open"/>
              </v:shape>
            </w:pict>
          </mc:Fallback>
        </mc:AlternateContent>
      </w:r>
    </w:p>
    <w:p w:rsidR="00125C21" w:rsidRPr="00D917FD" w:rsidRDefault="00125C21" w:rsidP="00125C21"/>
    <w:p w:rsidR="00125C21" w:rsidRPr="00D917FD" w:rsidRDefault="00125C21" w:rsidP="00125C21"/>
    <w:p w:rsidR="00125C21" w:rsidRDefault="00125C21" w:rsidP="00125C21"/>
    <w:p w:rsidR="00125C21" w:rsidRPr="00D917FD" w:rsidRDefault="00125C21" w:rsidP="00125C21">
      <w:pPr>
        <w:tabs>
          <w:tab w:val="left" w:pos="7665"/>
        </w:tabs>
      </w:pPr>
      <w:r>
        <w:rPr>
          <w:noProof/>
        </w:rPr>
        <mc:AlternateContent>
          <mc:Choice Requires="wps">
            <w:drawing>
              <wp:anchor distT="0" distB="0" distL="114300" distR="114300" simplePos="0" relativeHeight="251663360" behindDoc="0" locked="0" layoutInCell="1" allowOverlap="1" wp14:anchorId="15D5F3AB" wp14:editId="4BF19953">
                <wp:simplePos x="0" y="0"/>
                <wp:positionH relativeFrom="column">
                  <wp:posOffset>3510915</wp:posOffset>
                </wp:positionH>
                <wp:positionV relativeFrom="paragraph">
                  <wp:posOffset>279400</wp:posOffset>
                </wp:positionV>
                <wp:extent cx="2305050" cy="857250"/>
                <wp:effectExtent l="0" t="0" r="19050" b="19050"/>
                <wp:wrapNone/>
                <wp:docPr id="9" name="Прямоугольник 9"/>
                <wp:cNvGraphicFramePr/>
                <a:graphic xmlns:a="http://schemas.openxmlformats.org/drawingml/2006/main">
                  <a:graphicData uri="http://schemas.microsoft.com/office/word/2010/wordprocessingShape">
                    <wps:wsp>
                      <wps:cNvSpPr/>
                      <wps:spPr>
                        <a:xfrm>
                          <a:off x="0" y="0"/>
                          <a:ext cx="2305050" cy="857250"/>
                        </a:xfrm>
                        <a:prstGeom prst="rect">
                          <a:avLst/>
                        </a:prstGeom>
                        <a:ln w="9525"/>
                      </wps:spPr>
                      <wps:style>
                        <a:lnRef idx="2">
                          <a:schemeClr val="dk1"/>
                        </a:lnRef>
                        <a:fillRef idx="1">
                          <a:schemeClr val="lt1"/>
                        </a:fillRef>
                        <a:effectRef idx="0">
                          <a:schemeClr val="dk1"/>
                        </a:effectRef>
                        <a:fontRef idx="minor">
                          <a:schemeClr val="dk1"/>
                        </a:fontRef>
                      </wps:style>
                      <wps:txbx>
                        <w:txbxContent>
                          <w:p w:rsidR="00125C21" w:rsidRPr="00582B4A" w:rsidRDefault="00125C21" w:rsidP="00125C21">
                            <w:pPr>
                              <w:jc w:val="center"/>
                              <w:rPr>
                                <w:sz w:val="28"/>
                                <w:szCs w:val="28"/>
                              </w:rPr>
                            </w:pPr>
                            <w:r w:rsidRPr="00582B4A">
                              <w:rPr>
                                <w:sz w:val="28"/>
                                <w:szCs w:val="28"/>
                              </w:rPr>
                              <w:t xml:space="preserve">Отказ в выполнении нотариальных действий </w:t>
                            </w:r>
                            <w:r>
                              <w:rPr>
                                <w:sz w:val="28"/>
                                <w:szCs w:val="28"/>
                              </w:rPr>
                              <w:t xml:space="preserve">  </w:t>
                            </w:r>
                            <w:r w:rsidRPr="00582B4A">
                              <w:rPr>
                                <w:sz w:val="28"/>
                                <w:szCs w:val="28"/>
                              </w:rPr>
                              <w:t>15 мин.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9" o:spid="_x0000_s1026" style="position:absolute;margin-left:276.45pt;margin-top:22pt;width:181.5pt;height:6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" fillcolor="white [3201]" strokecolor="black [3200]">
                <v:textbox>
                  <w:txbxContent>
                    <w:p w:rsidR="00125C21" w:rsidRPr="00582B4A" w:rsidRDefault="00125C21" w:rsidP="00125C21">
                      <w:pPr>
                        <w:jc w:val="center"/>
                        <w:rPr>
                          <w:sz w:val="28"/>
                          <w:szCs w:val="28"/>
                        </w:rPr>
                      </w:pPr>
                      <w:r w:rsidRPr="00582B4A">
                        <w:rPr>
                          <w:sz w:val="28"/>
                          <w:szCs w:val="28"/>
                        </w:rPr>
                        <w:t xml:space="preserve">Отказ в выполнении нотариальных действий </w:t>
                      </w:r>
                      <w:r>
                        <w:rPr>
                          <w:sz w:val="28"/>
                          <w:szCs w:val="28"/>
                        </w:rPr>
                        <w:t xml:space="preserve">  </w:t>
                      </w:r>
                      <w:r w:rsidRPr="00582B4A">
                        <w:rPr>
                          <w:sz w:val="28"/>
                          <w:szCs w:val="28"/>
                        </w:rPr>
                        <w:t>15 мин.</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0E93D375" wp14:editId="5823DBDC">
                <wp:simplePos x="0" y="0"/>
                <wp:positionH relativeFrom="column">
                  <wp:posOffset>-289560</wp:posOffset>
                </wp:positionH>
                <wp:positionV relativeFrom="paragraph">
                  <wp:posOffset>288925</wp:posOffset>
                </wp:positionV>
                <wp:extent cx="2333625" cy="885825"/>
                <wp:effectExtent l="0" t="0" r="28575" b="28575"/>
                <wp:wrapNone/>
                <wp:docPr id="8" name="Прямоугольник 8"/>
                <wp:cNvGraphicFramePr/>
                <a:graphic xmlns:a="http://schemas.openxmlformats.org/drawingml/2006/main">
                  <a:graphicData uri="http://schemas.microsoft.com/office/word/2010/wordprocessingShape">
                    <wps:wsp>
                      <wps:cNvSpPr/>
                      <wps:spPr>
                        <a:xfrm>
                          <a:off x="0" y="0"/>
                          <a:ext cx="2333625" cy="885825"/>
                        </a:xfrm>
                        <a:prstGeom prst="rect">
                          <a:avLst/>
                        </a:prstGeom>
                        <a:ln w="6350"/>
                      </wps:spPr>
                      <wps:style>
                        <a:lnRef idx="2">
                          <a:schemeClr val="dk1"/>
                        </a:lnRef>
                        <a:fillRef idx="1">
                          <a:schemeClr val="lt1"/>
                        </a:fillRef>
                        <a:effectRef idx="0">
                          <a:schemeClr val="dk1"/>
                        </a:effectRef>
                        <a:fontRef idx="minor">
                          <a:schemeClr val="dk1"/>
                        </a:fontRef>
                      </wps:style>
                      <wps:txbx>
                        <w:txbxContent>
                          <w:p w:rsidR="00125C21" w:rsidRPr="00582B4A" w:rsidRDefault="00125C21" w:rsidP="00125C21">
                            <w:pPr>
                              <w:jc w:val="center"/>
                              <w:rPr>
                                <w:sz w:val="28"/>
                                <w:szCs w:val="28"/>
                              </w:rPr>
                            </w:pPr>
                            <w:r>
                              <w:t xml:space="preserve">  </w:t>
                            </w:r>
                            <w:r w:rsidRPr="00582B4A">
                              <w:rPr>
                                <w:sz w:val="28"/>
                                <w:szCs w:val="28"/>
                              </w:rPr>
                              <w:t>Выполнение нотариальных действий 25-40 мин.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7" style="position:absolute;margin-left:-22.8pt;margin-top:22.75pt;width:183.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" fillcolor="white [3201]" strokecolor="black [3200]" strokeweight=".5pt">
                <v:textbox>
                  <w:txbxContent>
                    <w:p w:rsidR="00125C21" w:rsidRPr="00582B4A" w:rsidRDefault="00125C21" w:rsidP="00125C21">
                      <w:pPr>
                        <w:jc w:val="center"/>
                        <w:rPr>
                          <w:sz w:val="28"/>
                          <w:szCs w:val="28"/>
                        </w:rPr>
                      </w:pPr>
                      <w:r>
                        <w:t xml:space="preserve">  </w:t>
                      </w:r>
                      <w:r w:rsidRPr="00582B4A">
                        <w:rPr>
                          <w:sz w:val="28"/>
                          <w:szCs w:val="28"/>
                        </w:rPr>
                        <w:t>Выполнение нотариальных действий 25-40 мин.</w:t>
                      </w:r>
                    </w:p>
                  </w:txbxContent>
                </v:textbox>
              </v:rect>
            </w:pict>
          </mc:Fallback>
        </mc:AlternateContent>
      </w:r>
      <w:r>
        <w:tab/>
      </w:r>
    </w:p>
    <w:p w:rsidR="00DB4048" w:rsidRDefault="00125C21">
      <w:bookmarkStart w:id="0" w:name="_GoBack"/>
      <w:bookmarkEnd w:id="0"/>
    </w:p>
    <w:sectPr w:rsidR="00DB4048" w:rsidSect="00D35E22">
      <w:footerReference w:type="default" r:id="rId10"/>
      <w:pgSz w:w="11906" w:h="16838" w:code="9"/>
      <w:pgMar w:top="709" w:right="851" w:bottom="567" w:left="1701"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79E" w:rsidRDefault="00125C21">
    <w:pPr>
      <w:pStyle w:val="a4"/>
      <w:jc w:val="right"/>
    </w:pPr>
    <w:r>
      <w:fldChar w:fldCharType="begin"/>
    </w:r>
    <w:r>
      <w:instrText xml:space="preserve"> PAGE   \* MERGEFORMAT </w:instrText>
    </w:r>
    <w:r>
      <w:fldChar w:fldCharType="separate"/>
    </w:r>
    <w:r>
      <w:rPr>
        <w:noProof/>
      </w:rPr>
      <w:t>16</w:t>
    </w:r>
    <w:r>
      <w:rPr>
        <w:noProof/>
      </w:rPr>
      <w:fldChar w:fldCharType="end"/>
    </w:r>
  </w:p>
  <w:p w:rsidR="0055079E" w:rsidRDefault="00125C21">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0C90"/>
    <w:multiLevelType w:val="hybridMultilevel"/>
    <w:tmpl w:val="356E2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B13B0B"/>
    <w:multiLevelType w:val="hybridMultilevel"/>
    <w:tmpl w:val="A0C8A7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A4171E"/>
    <w:multiLevelType w:val="hybridMultilevel"/>
    <w:tmpl w:val="030A07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9C521D"/>
    <w:multiLevelType w:val="hybridMultilevel"/>
    <w:tmpl w:val="EF66A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2A742A"/>
    <w:multiLevelType w:val="hybridMultilevel"/>
    <w:tmpl w:val="70F4B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88582C"/>
    <w:multiLevelType w:val="hybridMultilevel"/>
    <w:tmpl w:val="C8D2C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EC207D"/>
    <w:multiLevelType w:val="hybridMultilevel"/>
    <w:tmpl w:val="17B4B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722C3D"/>
    <w:multiLevelType w:val="hybridMultilevel"/>
    <w:tmpl w:val="BE3EF5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C345DD"/>
    <w:multiLevelType w:val="hybridMultilevel"/>
    <w:tmpl w:val="FA902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964621"/>
    <w:multiLevelType w:val="hybridMultilevel"/>
    <w:tmpl w:val="49BE5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AA63C1"/>
    <w:multiLevelType w:val="hybridMultilevel"/>
    <w:tmpl w:val="5C627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1D491C"/>
    <w:multiLevelType w:val="hybridMultilevel"/>
    <w:tmpl w:val="EECC8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A830E7B"/>
    <w:multiLevelType w:val="hybridMultilevel"/>
    <w:tmpl w:val="917A8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CB53B3F"/>
    <w:multiLevelType w:val="hybridMultilevel"/>
    <w:tmpl w:val="239EB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EFA3E62"/>
    <w:multiLevelType w:val="hybridMultilevel"/>
    <w:tmpl w:val="0DD4F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0"/>
  </w:num>
  <w:num w:numId="4">
    <w:abstractNumId w:val="12"/>
  </w:num>
  <w:num w:numId="5">
    <w:abstractNumId w:val="0"/>
  </w:num>
  <w:num w:numId="6">
    <w:abstractNumId w:val="4"/>
  </w:num>
  <w:num w:numId="7">
    <w:abstractNumId w:val="6"/>
  </w:num>
  <w:num w:numId="8">
    <w:abstractNumId w:val="9"/>
  </w:num>
  <w:num w:numId="9">
    <w:abstractNumId w:val="3"/>
  </w:num>
  <w:num w:numId="10">
    <w:abstractNumId w:val="7"/>
  </w:num>
  <w:num w:numId="11">
    <w:abstractNumId w:val="11"/>
  </w:num>
  <w:num w:numId="12">
    <w:abstractNumId w:val="13"/>
  </w:num>
  <w:num w:numId="13">
    <w:abstractNumId w:val="5"/>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B13"/>
    <w:rsid w:val="00125C21"/>
    <w:rsid w:val="004C7B13"/>
    <w:rsid w:val="005B3350"/>
    <w:rsid w:val="00C55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C2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25C21"/>
    <w:pPr>
      <w:spacing w:before="100" w:beforeAutospacing="1" w:after="100" w:afterAutospacing="1"/>
    </w:pPr>
    <w:rPr>
      <w:sz w:val="24"/>
      <w:szCs w:val="24"/>
    </w:rPr>
  </w:style>
  <w:style w:type="paragraph" w:styleId="a4">
    <w:name w:val="footer"/>
    <w:basedOn w:val="a"/>
    <w:link w:val="a5"/>
    <w:uiPriority w:val="99"/>
    <w:rsid w:val="00125C21"/>
    <w:pPr>
      <w:tabs>
        <w:tab w:val="center" w:pos="4677"/>
        <w:tab w:val="right" w:pos="9355"/>
      </w:tabs>
    </w:pPr>
  </w:style>
  <w:style w:type="character" w:customStyle="1" w:styleId="a5">
    <w:name w:val="Нижний колонтитул Знак"/>
    <w:basedOn w:val="a0"/>
    <w:link w:val="a4"/>
    <w:uiPriority w:val="99"/>
    <w:rsid w:val="00125C21"/>
    <w:rPr>
      <w:rFonts w:ascii="Times New Roman" w:eastAsia="Times New Roman" w:hAnsi="Times New Roman" w:cs="Times New Roman"/>
      <w:sz w:val="20"/>
      <w:szCs w:val="20"/>
      <w:lang w:eastAsia="ru-RU"/>
    </w:rPr>
  </w:style>
  <w:style w:type="character" w:styleId="a6">
    <w:name w:val="Strong"/>
    <w:basedOn w:val="a0"/>
    <w:uiPriority w:val="22"/>
    <w:qFormat/>
    <w:rsid w:val="00125C21"/>
    <w:rPr>
      <w:b/>
      <w:bCs/>
    </w:rPr>
  </w:style>
  <w:style w:type="paragraph" w:customStyle="1" w:styleId="consplustitle">
    <w:name w:val="consplustitle"/>
    <w:basedOn w:val="a"/>
    <w:rsid w:val="00125C21"/>
    <w:pPr>
      <w:spacing w:before="100" w:beforeAutospacing="1" w:after="100" w:afterAutospacing="1"/>
    </w:pPr>
    <w:rPr>
      <w:sz w:val="24"/>
      <w:szCs w:val="24"/>
    </w:rPr>
  </w:style>
  <w:style w:type="character" w:styleId="a7">
    <w:name w:val="Hyperlink"/>
    <w:basedOn w:val="a0"/>
    <w:rsid w:val="00125C21"/>
    <w:rPr>
      <w:color w:val="0000FF" w:themeColor="hyperlink"/>
      <w:u w:val="single"/>
    </w:rPr>
  </w:style>
  <w:style w:type="character" w:customStyle="1" w:styleId="apple-converted-space">
    <w:name w:val="apple-converted-space"/>
    <w:basedOn w:val="a0"/>
    <w:rsid w:val="00125C21"/>
  </w:style>
  <w:style w:type="table" w:styleId="a8">
    <w:name w:val="Table Grid"/>
    <w:basedOn w:val="a1"/>
    <w:rsid w:val="00125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C2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25C21"/>
    <w:pPr>
      <w:spacing w:before="100" w:beforeAutospacing="1" w:after="100" w:afterAutospacing="1"/>
    </w:pPr>
    <w:rPr>
      <w:sz w:val="24"/>
      <w:szCs w:val="24"/>
    </w:rPr>
  </w:style>
  <w:style w:type="paragraph" w:styleId="a4">
    <w:name w:val="footer"/>
    <w:basedOn w:val="a"/>
    <w:link w:val="a5"/>
    <w:uiPriority w:val="99"/>
    <w:rsid w:val="00125C21"/>
    <w:pPr>
      <w:tabs>
        <w:tab w:val="center" w:pos="4677"/>
        <w:tab w:val="right" w:pos="9355"/>
      </w:tabs>
    </w:pPr>
  </w:style>
  <w:style w:type="character" w:customStyle="1" w:styleId="a5">
    <w:name w:val="Нижний колонтитул Знак"/>
    <w:basedOn w:val="a0"/>
    <w:link w:val="a4"/>
    <w:uiPriority w:val="99"/>
    <w:rsid w:val="00125C21"/>
    <w:rPr>
      <w:rFonts w:ascii="Times New Roman" w:eastAsia="Times New Roman" w:hAnsi="Times New Roman" w:cs="Times New Roman"/>
      <w:sz w:val="20"/>
      <w:szCs w:val="20"/>
      <w:lang w:eastAsia="ru-RU"/>
    </w:rPr>
  </w:style>
  <w:style w:type="character" w:styleId="a6">
    <w:name w:val="Strong"/>
    <w:basedOn w:val="a0"/>
    <w:uiPriority w:val="22"/>
    <w:qFormat/>
    <w:rsid w:val="00125C21"/>
    <w:rPr>
      <w:b/>
      <w:bCs/>
    </w:rPr>
  </w:style>
  <w:style w:type="paragraph" w:customStyle="1" w:styleId="consplustitle">
    <w:name w:val="consplustitle"/>
    <w:basedOn w:val="a"/>
    <w:rsid w:val="00125C21"/>
    <w:pPr>
      <w:spacing w:before="100" w:beforeAutospacing="1" w:after="100" w:afterAutospacing="1"/>
    </w:pPr>
    <w:rPr>
      <w:sz w:val="24"/>
      <w:szCs w:val="24"/>
    </w:rPr>
  </w:style>
  <w:style w:type="character" w:styleId="a7">
    <w:name w:val="Hyperlink"/>
    <w:basedOn w:val="a0"/>
    <w:rsid w:val="00125C21"/>
    <w:rPr>
      <w:color w:val="0000FF" w:themeColor="hyperlink"/>
      <w:u w:val="single"/>
    </w:rPr>
  </w:style>
  <w:style w:type="character" w:customStyle="1" w:styleId="apple-converted-space">
    <w:name w:val="apple-converted-space"/>
    <w:basedOn w:val="a0"/>
    <w:rsid w:val="00125C21"/>
  </w:style>
  <w:style w:type="table" w:styleId="a8">
    <w:name w:val="Table Grid"/>
    <w:basedOn w:val="a1"/>
    <w:rsid w:val="00125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OS;n=110207;fld=134;dst=100119" TargetMode="External"/><Relationship Id="rId3" Type="http://schemas.microsoft.com/office/2007/relationships/stylesWithEffects" Target="stylesWithEffects.xml"/><Relationship Id="rId7" Type="http://schemas.openxmlformats.org/officeDocument/2006/relationships/hyperlink" Target="consultantplus://offline/main?base=ROS;n=110207;fld=134;dst=10011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puka.adm@mail.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main?base=ROS;n=85461;fld=134;dst=100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4942</Words>
  <Characters>28170</Characters>
  <Application>Microsoft Office Word</Application>
  <DocSecurity>0</DocSecurity>
  <Lines>234</Lines>
  <Paragraphs>66</Paragraphs>
  <ScaleCrop>false</ScaleCrop>
  <Company/>
  <LinksUpToDate>false</LinksUpToDate>
  <CharactersWithSpaces>33046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2</cp:revision>
  <dcterms:created xsi:type="dcterms:W3CDTF">2015-07-09T04:03:00Z</dcterms:created>
  <dcterms:modified xsi:type="dcterms:W3CDTF">2015-07-09T04:04:00Z</dcterms:modified>
</cp:coreProperties>
</file>